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C8D" w:rsidRPr="007A51AA" w:rsidRDefault="00192C8D" w:rsidP="00192C8D">
      <w:pPr>
        <w:rPr>
          <w:rFonts w:ascii="Gill Sans MT" w:hAnsi="Gill Sans MT"/>
          <w:b w:val="0"/>
          <w:snapToGrid w:val="0"/>
          <w:color w:val="FF0000"/>
          <w:sz w:val="20"/>
          <w:szCs w:val="20"/>
          <w:lang w:val="en-GB"/>
        </w:rPr>
      </w:pPr>
      <w:r w:rsidRPr="007A51AA">
        <w:rPr>
          <w:rFonts w:ascii="Gill Sans MT" w:hAnsi="Gill Sans MT"/>
          <w:b w:val="0"/>
          <w:snapToGrid w:val="0"/>
          <w:color w:val="FF0000"/>
          <w:sz w:val="20"/>
          <w:szCs w:val="20"/>
          <w:lang w:val="en-GB"/>
        </w:rPr>
        <w:t>The Question:</w:t>
      </w:r>
    </w:p>
    <w:p w:rsidR="00460E13" w:rsidRPr="007A51AA" w:rsidRDefault="00460E13" w:rsidP="00460E13">
      <w:pPr>
        <w:pStyle w:val="NormalWeb"/>
        <w:spacing w:before="0" w:beforeAutospacing="0" w:after="0" w:afterAutospacing="0"/>
        <w:rPr>
          <w:rFonts w:ascii="Gill Sans MT" w:hAnsi="Gill Sans MT"/>
          <w:sz w:val="20"/>
          <w:szCs w:val="20"/>
        </w:rPr>
      </w:pPr>
      <w:r w:rsidRPr="007A51AA">
        <w:rPr>
          <w:rFonts w:ascii="Gill Sans MT" w:hAnsi="Gill Sans MT"/>
          <w:bCs w:val="0"/>
          <w:sz w:val="20"/>
          <w:szCs w:val="20"/>
          <w:lang w:val="en-GB"/>
        </w:rPr>
        <w:t>“</w:t>
      </w:r>
      <w:r w:rsidRPr="007A51AA">
        <w:rPr>
          <w:rFonts w:ascii="Gill Sans MT" w:hAnsi="Gill Sans MT"/>
          <w:bCs w:val="0"/>
          <w:sz w:val="20"/>
          <w:szCs w:val="20"/>
        </w:rPr>
        <w:t>As a leader in education, how can I support my staff in helping students building an understanding of the</w:t>
      </w:r>
      <w:r w:rsidRPr="007A51AA">
        <w:rPr>
          <w:rFonts w:ascii="Gill Sans MT" w:hAnsi="Gill Sans MT"/>
          <w:bCs w:val="0"/>
          <w:sz w:val="20"/>
          <w:szCs w:val="20"/>
        </w:rPr>
        <w:t>m</w:t>
      </w:r>
      <w:r w:rsidRPr="007A51AA">
        <w:rPr>
          <w:rFonts w:ascii="Gill Sans MT" w:hAnsi="Gill Sans MT"/>
          <w:bCs w:val="0"/>
          <w:sz w:val="20"/>
          <w:szCs w:val="20"/>
        </w:rPr>
        <w:t>selves through the arts?”</w:t>
      </w:r>
    </w:p>
    <w:p w:rsidR="00192C8D" w:rsidRPr="007A51AA" w:rsidRDefault="00192C8D" w:rsidP="00192C8D">
      <w:pPr>
        <w:rPr>
          <w:rFonts w:ascii="Gill Sans MT" w:hAnsi="Gill Sans MT"/>
          <w:snapToGrid w:val="0"/>
          <w:sz w:val="18"/>
          <w:szCs w:val="18"/>
          <w:lang w:val="en-GB"/>
        </w:rPr>
      </w:pPr>
      <w:r w:rsidRPr="007A51AA">
        <w:rPr>
          <w:rFonts w:ascii="Gill Sans MT" w:hAnsi="Gill Sans MT"/>
          <w:snapToGrid w:val="0"/>
          <w:sz w:val="18"/>
          <w:szCs w:val="18"/>
          <w:lang w:val="en-GB"/>
        </w:rPr>
        <w:t xml:space="preserve"> </w:t>
      </w:r>
    </w:p>
    <w:p w:rsidR="00192C8D" w:rsidRPr="007A51AA" w:rsidRDefault="00192C8D" w:rsidP="00192C8D">
      <w:pPr>
        <w:rPr>
          <w:rFonts w:ascii="Gill Sans MT" w:hAnsi="Gill Sans MT"/>
          <w:b w:val="0"/>
          <w:snapToGrid w:val="0"/>
          <w:color w:val="FF0000"/>
          <w:sz w:val="20"/>
          <w:szCs w:val="20"/>
          <w:lang w:val="en-GB"/>
        </w:rPr>
      </w:pPr>
      <w:r w:rsidRPr="007A51AA">
        <w:rPr>
          <w:rFonts w:ascii="Gill Sans MT" w:hAnsi="Gill Sans MT"/>
          <w:b w:val="0"/>
          <w:snapToGrid w:val="0"/>
          <w:color w:val="FF0000"/>
          <w:sz w:val="20"/>
          <w:szCs w:val="20"/>
          <w:lang w:val="en-GB"/>
        </w:rPr>
        <w:t>The Answer:</w:t>
      </w:r>
    </w:p>
    <w:p w:rsidR="00460E13" w:rsidRPr="007A51AA" w:rsidRDefault="00460E13" w:rsidP="00460E13">
      <w:pPr>
        <w:suppressAutoHyphens w:val="0"/>
        <w:rPr>
          <w:rFonts w:ascii="Gill Sans MT" w:hAnsi="Gill Sans MT"/>
          <w:sz w:val="20"/>
          <w:szCs w:val="20"/>
        </w:rPr>
      </w:pPr>
      <w:r w:rsidRPr="007A51AA">
        <w:rPr>
          <w:rFonts w:ascii="Gill Sans MT" w:hAnsi="Gill Sans MT"/>
          <w:bCs w:val="0"/>
          <w:sz w:val="20"/>
          <w:szCs w:val="20"/>
        </w:rPr>
        <w:t>Five important things to consider:</w:t>
      </w:r>
    </w:p>
    <w:p w:rsidR="00460E13" w:rsidRPr="007A51AA" w:rsidRDefault="00460E13" w:rsidP="00460E13">
      <w:pPr>
        <w:suppressAutoHyphens w:val="0"/>
        <w:rPr>
          <w:rFonts w:ascii="Gill Sans MT" w:hAnsi="Gill Sans MT"/>
          <w:bCs w:val="0"/>
          <w:sz w:val="20"/>
          <w:szCs w:val="20"/>
        </w:rPr>
      </w:pPr>
      <w:r w:rsidRPr="007A51AA">
        <w:rPr>
          <w:rFonts w:ascii="Gill Sans MT" w:hAnsi="Gill Sans MT"/>
          <w:bCs w:val="0"/>
          <w:sz w:val="20"/>
          <w:szCs w:val="20"/>
        </w:rPr>
        <w:t>1. Use the arts to reduce gaps and increase gradu</w:t>
      </w:r>
      <w:r w:rsidRPr="007A51AA">
        <w:rPr>
          <w:rFonts w:ascii="Gill Sans MT" w:hAnsi="Gill Sans MT"/>
          <w:bCs w:val="0"/>
          <w:sz w:val="20"/>
          <w:szCs w:val="20"/>
        </w:rPr>
        <w:t>a</w:t>
      </w:r>
      <w:r w:rsidRPr="007A51AA">
        <w:rPr>
          <w:rFonts w:ascii="Gill Sans MT" w:hAnsi="Gill Sans MT"/>
          <w:bCs w:val="0"/>
          <w:sz w:val="20"/>
          <w:szCs w:val="20"/>
        </w:rPr>
        <w:t>tion rates and improve public confidence</w:t>
      </w:r>
    </w:p>
    <w:p w:rsidR="00460E13" w:rsidRPr="007A51AA" w:rsidRDefault="00460E13" w:rsidP="00460E13">
      <w:pPr>
        <w:suppressAutoHyphens w:val="0"/>
        <w:rPr>
          <w:rFonts w:ascii="Gill Sans MT" w:hAnsi="Gill Sans MT"/>
          <w:sz w:val="20"/>
          <w:szCs w:val="20"/>
        </w:rPr>
      </w:pPr>
      <w:r w:rsidRPr="007A51AA">
        <w:rPr>
          <w:rFonts w:ascii="Gill Sans MT" w:hAnsi="Gill Sans MT"/>
          <w:bCs w:val="0"/>
          <w:sz w:val="20"/>
          <w:szCs w:val="20"/>
        </w:rPr>
        <w:t>2. Promote identity construction through the arts by d</w:t>
      </w:r>
      <w:r w:rsidRPr="007A51AA">
        <w:rPr>
          <w:rFonts w:ascii="Gill Sans MT" w:hAnsi="Gill Sans MT"/>
          <w:bCs w:val="0"/>
          <w:sz w:val="20"/>
          <w:szCs w:val="20"/>
        </w:rPr>
        <w:t>e</w:t>
      </w:r>
      <w:r w:rsidRPr="007A51AA">
        <w:rPr>
          <w:rFonts w:ascii="Gill Sans MT" w:hAnsi="Gill Sans MT"/>
          <w:bCs w:val="0"/>
          <w:sz w:val="20"/>
          <w:szCs w:val="20"/>
        </w:rPr>
        <w:t>veloping habits of reflective thin</w:t>
      </w:r>
      <w:r w:rsidRPr="007A51AA">
        <w:rPr>
          <w:rFonts w:ascii="Gill Sans MT" w:hAnsi="Gill Sans MT"/>
          <w:bCs w:val="0"/>
          <w:sz w:val="20"/>
          <w:szCs w:val="20"/>
        </w:rPr>
        <w:t>k</w:t>
      </w:r>
      <w:r w:rsidRPr="007A51AA">
        <w:rPr>
          <w:rFonts w:ascii="Gill Sans MT" w:hAnsi="Gill Sans MT"/>
          <w:bCs w:val="0"/>
          <w:sz w:val="20"/>
          <w:szCs w:val="20"/>
        </w:rPr>
        <w:t>ing, self-expression and making choices.</w:t>
      </w:r>
    </w:p>
    <w:p w:rsidR="00460E13" w:rsidRPr="007A51AA" w:rsidRDefault="00460E13" w:rsidP="00460E13">
      <w:pPr>
        <w:suppressAutoHyphens w:val="0"/>
        <w:rPr>
          <w:rFonts w:ascii="Gill Sans MT" w:hAnsi="Gill Sans MT"/>
          <w:bCs w:val="0"/>
          <w:sz w:val="20"/>
          <w:szCs w:val="20"/>
        </w:rPr>
      </w:pPr>
      <w:r w:rsidRPr="007A51AA">
        <w:rPr>
          <w:rFonts w:ascii="Gill Sans MT" w:hAnsi="Gill Sans MT"/>
          <w:bCs w:val="0"/>
          <w:sz w:val="20"/>
          <w:szCs w:val="20"/>
        </w:rPr>
        <w:t>3. Improve student achievement through two pr</w:t>
      </w:r>
      <w:r w:rsidRPr="007A51AA">
        <w:rPr>
          <w:rFonts w:ascii="Gill Sans MT" w:hAnsi="Gill Sans MT"/>
          <w:bCs w:val="0"/>
          <w:sz w:val="20"/>
          <w:szCs w:val="20"/>
        </w:rPr>
        <w:t>o</w:t>
      </w:r>
      <w:r w:rsidRPr="007A51AA">
        <w:rPr>
          <w:rFonts w:ascii="Gill Sans MT" w:hAnsi="Gill Sans MT"/>
          <w:bCs w:val="0"/>
          <w:sz w:val="20"/>
          <w:szCs w:val="20"/>
        </w:rPr>
        <w:t>cesses at the heart of artistic activity.</w:t>
      </w:r>
    </w:p>
    <w:p w:rsidR="00460E13" w:rsidRPr="007A51AA" w:rsidRDefault="00460E13" w:rsidP="00460E13">
      <w:pPr>
        <w:suppressAutoHyphens w:val="0"/>
        <w:rPr>
          <w:rFonts w:ascii="Gill Sans MT" w:hAnsi="Gill Sans MT"/>
          <w:sz w:val="20"/>
          <w:szCs w:val="20"/>
        </w:rPr>
      </w:pPr>
      <w:r w:rsidRPr="007A51AA">
        <w:rPr>
          <w:rFonts w:ascii="Gill Sans MT" w:hAnsi="Gill Sans MT"/>
          <w:bCs w:val="0"/>
          <w:sz w:val="20"/>
          <w:szCs w:val="20"/>
        </w:rPr>
        <w:t>4. Support a culture of peace by exposing students to divers</w:t>
      </w:r>
      <w:r w:rsidRPr="007A51AA">
        <w:rPr>
          <w:rFonts w:ascii="Gill Sans MT" w:hAnsi="Gill Sans MT"/>
          <w:bCs w:val="0"/>
          <w:sz w:val="20"/>
          <w:szCs w:val="20"/>
        </w:rPr>
        <w:t>i</w:t>
      </w:r>
      <w:r w:rsidRPr="007A51AA">
        <w:rPr>
          <w:rFonts w:ascii="Gill Sans MT" w:hAnsi="Gill Sans MT"/>
          <w:bCs w:val="0"/>
          <w:sz w:val="20"/>
          <w:szCs w:val="20"/>
        </w:rPr>
        <w:t>ty through the arts.</w:t>
      </w:r>
    </w:p>
    <w:p w:rsidR="00192C8D" w:rsidRPr="007A51AA" w:rsidRDefault="00460E13" w:rsidP="00460E13">
      <w:pPr>
        <w:rPr>
          <w:rFonts w:ascii="Gill Sans MT" w:hAnsi="Gill Sans MT"/>
          <w:bCs w:val="0"/>
          <w:sz w:val="20"/>
          <w:szCs w:val="20"/>
        </w:rPr>
      </w:pPr>
      <w:r w:rsidRPr="007A51AA">
        <w:rPr>
          <w:rFonts w:ascii="Gill Sans MT" w:hAnsi="Gill Sans MT"/>
          <w:bCs w:val="0"/>
          <w:sz w:val="20"/>
          <w:szCs w:val="20"/>
        </w:rPr>
        <w:t>5. Use a variety of human, written and electronic resources to support arts experiences.</w:t>
      </w:r>
    </w:p>
    <w:p w:rsidR="00460E13" w:rsidRPr="007A51AA" w:rsidRDefault="00460E13" w:rsidP="00192C8D">
      <w:pPr>
        <w:rPr>
          <w:rFonts w:ascii="Gill Sans MT" w:hAnsi="Gill Sans MT"/>
          <w:b w:val="0"/>
          <w:caps/>
          <w:color w:val="0D0D0D"/>
          <w:sz w:val="18"/>
          <w:szCs w:val="18"/>
          <w:lang w:val="en-GB"/>
        </w:rPr>
      </w:pPr>
    </w:p>
    <w:p w:rsidR="00EE09AA" w:rsidRPr="007A51AA" w:rsidRDefault="00EE09AA" w:rsidP="00192C8D">
      <w:pPr>
        <w:rPr>
          <w:rFonts w:ascii="Gill Sans MT" w:hAnsi="Gill Sans MT"/>
          <w:b w:val="0"/>
          <w:caps/>
          <w:color w:val="0D0D0D"/>
          <w:sz w:val="18"/>
          <w:szCs w:val="18"/>
          <w:lang w:val="en-GB"/>
        </w:rPr>
      </w:pPr>
    </w:p>
    <w:p w:rsidR="00192C8D" w:rsidRPr="007A51AA" w:rsidRDefault="00192C8D" w:rsidP="00192C8D">
      <w:pPr>
        <w:rPr>
          <w:rFonts w:ascii="Gill Sans MT" w:hAnsi="Gill Sans MT"/>
          <w:snapToGrid w:val="0"/>
          <w:sz w:val="18"/>
          <w:szCs w:val="18"/>
          <w:lang w:val="en-GB"/>
        </w:rPr>
      </w:pPr>
      <w:r w:rsidRPr="007A51AA">
        <w:rPr>
          <w:rFonts w:ascii="Gill Sans MT" w:hAnsi="Gill Sans MT"/>
          <w:color w:val="0D0D0D"/>
          <w:sz w:val="18"/>
          <w:szCs w:val="18"/>
          <w:lang w:val="en-GB"/>
        </w:rPr>
        <w:t xml:space="preserve">1. </w:t>
      </w:r>
      <w:r w:rsidR="00460E13" w:rsidRPr="007A51AA">
        <w:rPr>
          <w:rFonts w:ascii="Gill Sans MT" w:eastAsia="Cambria" w:hAnsi="Gill Sans MT"/>
          <w:color w:val="0D0D0D"/>
          <w:sz w:val="18"/>
          <w:szCs w:val="18"/>
          <w:lang w:val="en-GB"/>
        </w:rPr>
        <w:t>USE THE ARTS TO R</w:t>
      </w:r>
      <w:r w:rsidR="005B3F60" w:rsidRPr="007A51AA">
        <w:rPr>
          <w:rFonts w:ascii="Gill Sans MT" w:eastAsia="Cambria" w:hAnsi="Gill Sans MT"/>
          <w:color w:val="0D0D0D"/>
          <w:sz w:val="18"/>
          <w:szCs w:val="18"/>
          <w:lang w:val="en-GB"/>
        </w:rPr>
        <w:t>EDUC</w:t>
      </w:r>
      <w:r w:rsidR="00460E13" w:rsidRPr="007A51AA">
        <w:rPr>
          <w:rFonts w:ascii="Gill Sans MT" w:eastAsia="Cambria" w:hAnsi="Gill Sans MT"/>
          <w:color w:val="0D0D0D"/>
          <w:sz w:val="18"/>
          <w:szCs w:val="18"/>
          <w:lang w:val="en-GB"/>
        </w:rPr>
        <w:t>E GAPS, INCREASE</w:t>
      </w:r>
      <w:r w:rsidR="00D33F57" w:rsidRPr="007A51AA">
        <w:rPr>
          <w:rFonts w:ascii="Gill Sans MT" w:eastAsia="Cambria" w:hAnsi="Gill Sans MT"/>
          <w:color w:val="0D0D0D"/>
          <w:sz w:val="18"/>
          <w:szCs w:val="18"/>
          <w:lang w:val="en-GB"/>
        </w:rPr>
        <w:t xml:space="preserve"> HIGH SCHOO</w:t>
      </w:r>
      <w:r w:rsidR="00460E13" w:rsidRPr="007A51AA">
        <w:rPr>
          <w:rFonts w:ascii="Gill Sans MT" w:eastAsia="Cambria" w:hAnsi="Gill Sans MT"/>
          <w:color w:val="0D0D0D"/>
          <w:sz w:val="18"/>
          <w:szCs w:val="18"/>
          <w:lang w:val="en-GB"/>
        </w:rPr>
        <w:t>L GRADUATION RATES AND IMPROVE</w:t>
      </w:r>
      <w:r w:rsidR="00D33F57" w:rsidRPr="007A51AA">
        <w:rPr>
          <w:rFonts w:ascii="Gill Sans MT" w:eastAsia="Cambria" w:hAnsi="Gill Sans MT"/>
          <w:color w:val="0D0D0D"/>
          <w:sz w:val="18"/>
          <w:szCs w:val="18"/>
          <w:lang w:val="en-GB"/>
        </w:rPr>
        <w:t xml:space="preserve"> PUBLIC CONFIDENCE</w:t>
      </w:r>
      <w:r w:rsidR="00D33F57" w:rsidRPr="007A51AA">
        <w:rPr>
          <w:rFonts w:ascii="Gill Sans MT" w:hAnsi="Gill Sans MT"/>
          <w:sz w:val="18"/>
          <w:szCs w:val="18"/>
          <w:lang w:val="en-GB"/>
        </w:rPr>
        <w:t xml:space="preserve"> </w:t>
      </w:r>
    </w:p>
    <w:p w:rsidR="00A4334E" w:rsidRPr="007A51AA" w:rsidRDefault="00A4334E" w:rsidP="00192C8D">
      <w:pPr>
        <w:rPr>
          <w:rFonts w:ascii="Gill Sans MT" w:hAnsi="Gill Sans MT"/>
          <w:snapToGrid w:val="0"/>
          <w:sz w:val="18"/>
          <w:szCs w:val="18"/>
          <w:lang w:val="en-GB"/>
        </w:rPr>
      </w:pPr>
    </w:p>
    <w:p w:rsidR="00A4334E" w:rsidRPr="007A51AA" w:rsidRDefault="00803D38" w:rsidP="00192C8D">
      <w:pPr>
        <w:rPr>
          <w:rFonts w:ascii="Gill Sans MT" w:hAnsi="Gill Sans MT"/>
          <w:snapToGrid w:val="0"/>
          <w:sz w:val="18"/>
          <w:szCs w:val="18"/>
          <w:lang w:val="en-GB"/>
        </w:rPr>
      </w:pPr>
      <w:r w:rsidRPr="007A51AA">
        <w:rPr>
          <w:rFonts w:ascii="Gill Sans MT" w:hAnsi="Gill Sans MT"/>
          <w:noProof/>
          <w:sz w:val="18"/>
          <w:szCs w:val="18"/>
        </w:rPr>
        <mc:AlternateContent>
          <mc:Choice Requires="wps">
            <w:drawing>
              <wp:anchor distT="0" distB="0" distL="114300" distR="114300" simplePos="0" relativeHeight="251654656" behindDoc="0" locked="0" layoutInCell="1" allowOverlap="1">
                <wp:simplePos x="0" y="0"/>
                <wp:positionH relativeFrom="column">
                  <wp:posOffset>-176530</wp:posOffset>
                </wp:positionH>
                <wp:positionV relativeFrom="paragraph">
                  <wp:posOffset>3175</wp:posOffset>
                </wp:positionV>
                <wp:extent cx="3197225" cy="1034415"/>
                <wp:effectExtent l="10160" t="10795" r="12065"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03441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4E" w:rsidRPr="00B86D62" w:rsidRDefault="00A4334E" w:rsidP="00A4334E">
                            <w:pPr>
                              <w:rPr>
                                <w:b w:val="0"/>
                                <w:sz w:val="18"/>
                                <w:szCs w:val="18"/>
                                <w:lang w:val="en-CA"/>
                              </w:rPr>
                            </w:pPr>
                            <w:r w:rsidRPr="00B86D62">
                              <w:rPr>
                                <w:b w:val="0"/>
                                <w:sz w:val="18"/>
                                <w:szCs w:val="18"/>
                                <w:lang w:val="en-CA"/>
                              </w:rPr>
                              <w:t>“The Arts play a vital role in ensuring that students remain engaged by encouraging them to learn in physical and embodied ways, by inviting them to collaborate with peers, by requiring them to respond emotionally and by calling upon their cognitive capacities as they learn in, through, and about the arts”</w:t>
                            </w:r>
                          </w:p>
                          <w:p w:rsidR="00A4334E" w:rsidRPr="00B428F4" w:rsidRDefault="00A4334E" w:rsidP="00A4334E">
                            <w:pPr>
                              <w:jc w:val="right"/>
                              <w:rPr>
                                <w:i w:val="0"/>
                                <w:sz w:val="18"/>
                                <w:szCs w:val="18"/>
                                <w:lang w:val="en-CA"/>
                              </w:rPr>
                            </w:pPr>
                            <w:r w:rsidRPr="00B428F4">
                              <w:rPr>
                                <w:i w:val="0"/>
                                <w:sz w:val="18"/>
                                <w:szCs w:val="18"/>
                                <w:lang w:val="en-CA"/>
                              </w:rPr>
                              <w:t>Engaging Students Through the Arts</w:t>
                            </w:r>
                          </w:p>
                          <w:p w:rsidR="00A4334E" w:rsidRPr="00B86D62" w:rsidRDefault="00A4334E" w:rsidP="00A4334E">
                            <w:pPr>
                              <w:rPr>
                                <w:b w:val="0"/>
                                <w:sz w:val="20"/>
                                <w:szCs w:val="20"/>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9pt;margin-top:.25pt;width:251.75pt;height:8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" fillcolor="#c6d9f1">
                <v:textbox>
                  <w:txbxContent>
                    <w:p w:rsidR="00A4334E" w:rsidRPr="00B86D62" w:rsidRDefault="00A4334E" w:rsidP="00A4334E">
                      <w:pPr>
                        <w:rPr>
                          <w:b w:val="0"/>
                          <w:sz w:val="18"/>
                          <w:szCs w:val="18"/>
                          <w:lang w:val="en-CA"/>
                        </w:rPr>
                      </w:pPr>
                      <w:r w:rsidRPr="00B86D62">
                        <w:rPr>
                          <w:b w:val="0"/>
                          <w:sz w:val="18"/>
                          <w:szCs w:val="18"/>
                          <w:lang w:val="en-CA"/>
                        </w:rPr>
                        <w:t>“The Arts play a vital role in ensuring that students remain engaged by encouraging them to learn in physical and embodied ways, by inviting them to collaborate with peers, by requiring them to respond emotionally and by calling upon their cognitive capacities as they learn in, through, and about the arts”</w:t>
                      </w:r>
                    </w:p>
                    <w:p w:rsidR="00A4334E" w:rsidRPr="00B428F4" w:rsidRDefault="00A4334E" w:rsidP="00A4334E">
                      <w:pPr>
                        <w:jc w:val="right"/>
                        <w:rPr>
                          <w:i w:val="0"/>
                          <w:sz w:val="18"/>
                          <w:szCs w:val="18"/>
                          <w:lang w:val="en-CA"/>
                        </w:rPr>
                      </w:pPr>
                      <w:r w:rsidRPr="00B428F4">
                        <w:rPr>
                          <w:i w:val="0"/>
                          <w:sz w:val="18"/>
                          <w:szCs w:val="18"/>
                          <w:lang w:val="en-CA"/>
                        </w:rPr>
                        <w:t>Engaging Students Through the Arts</w:t>
                      </w:r>
                    </w:p>
                    <w:p w:rsidR="00A4334E" w:rsidRPr="00B86D62" w:rsidRDefault="00A4334E" w:rsidP="00A4334E">
                      <w:pPr>
                        <w:rPr>
                          <w:b w:val="0"/>
                          <w:sz w:val="20"/>
                          <w:szCs w:val="20"/>
                          <w:lang w:val="en-CA"/>
                        </w:rPr>
                      </w:pPr>
                    </w:p>
                  </w:txbxContent>
                </v:textbox>
              </v:shape>
            </w:pict>
          </mc:Fallback>
        </mc:AlternateContent>
      </w: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A4334E" w:rsidRPr="007A51AA" w:rsidRDefault="00A4334E" w:rsidP="00192C8D">
      <w:pPr>
        <w:rPr>
          <w:rFonts w:ascii="Gill Sans MT" w:hAnsi="Gill Sans MT"/>
          <w:snapToGrid w:val="0"/>
          <w:sz w:val="18"/>
          <w:szCs w:val="18"/>
          <w:lang w:val="en-GB"/>
        </w:rPr>
      </w:pPr>
    </w:p>
    <w:p w:rsidR="007B49C1" w:rsidRPr="007A51AA" w:rsidRDefault="007B49C1" w:rsidP="00192C8D">
      <w:pPr>
        <w:rPr>
          <w:rFonts w:ascii="Gill Sans MT" w:hAnsi="Gill Sans MT"/>
          <w:snapToGrid w:val="0"/>
          <w:sz w:val="18"/>
          <w:szCs w:val="18"/>
          <w:lang w:val="en-GB"/>
        </w:rPr>
      </w:pPr>
    </w:p>
    <w:p w:rsidR="00460E13" w:rsidRPr="007A51AA" w:rsidRDefault="00460E13" w:rsidP="00192C8D">
      <w:pPr>
        <w:rPr>
          <w:rFonts w:ascii="Gill Sans MT" w:hAnsi="Gill Sans MT"/>
          <w:i w:val="0"/>
          <w:snapToGrid w:val="0"/>
          <w:sz w:val="18"/>
          <w:szCs w:val="18"/>
          <w:lang w:val="en-GB"/>
        </w:rPr>
      </w:pPr>
      <w:r w:rsidRPr="007A51AA">
        <w:rPr>
          <w:rFonts w:ascii="Gill Sans MT" w:hAnsi="Gill Sans MT"/>
          <w:i w:val="0"/>
          <w:snapToGrid w:val="0"/>
          <w:sz w:val="18"/>
          <w:szCs w:val="18"/>
          <w:lang w:val="en-GB"/>
        </w:rPr>
        <w:t xml:space="preserve">The Arts </w:t>
      </w:r>
      <w:r w:rsidR="00FE2A24" w:rsidRPr="007A51AA">
        <w:rPr>
          <w:rFonts w:ascii="Gill Sans MT" w:hAnsi="Gill Sans MT"/>
          <w:i w:val="0"/>
          <w:snapToGrid w:val="0"/>
          <w:sz w:val="18"/>
          <w:szCs w:val="18"/>
          <w:lang w:val="en-GB"/>
        </w:rPr>
        <w:t xml:space="preserve">can be used in your </w:t>
      </w:r>
      <w:r w:rsidRPr="007A51AA">
        <w:rPr>
          <w:rFonts w:ascii="Gill Sans MT" w:hAnsi="Gill Sans MT"/>
          <w:i w:val="0"/>
          <w:snapToGrid w:val="0"/>
          <w:sz w:val="18"/>
          <w:szCs w:val="18"/>
          <w:lang w:val="en-GB"/>
        </w:rPr>
        <w:t>school to:</w:t>
      </w:r>
    </w:p>
    <w:p w:rsidR="00460E13" w:rsidRPr="007A51AA" w:rsidRDefault="00460E13" w:rsidP="00FE2A24">
      <w:pPr>
        <w:numPr>
          <w:ilvl w:val="0"/>
          <w:numId w:val="36"/>
        </w:numPr>
        <w:ind w:left="426" w:hanging="142"/>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 xml:space="preserve">Enhance the learning experience of students through offering highly engaging and creative programs </w:t>
      </w:r>
    </w:p>
    <w:p w:rsidR="00EE09AA" w:rsidRPr="007A51AA" w:rsidRDefault="00EE09AA" w:rsidP="00FE2A24">
      <w:pPr>
        <w:numPr>
          <w:ilvl w:val="0"/>
          <w:numId w:val="36"/>
        </w:numPr>
        <w:ind w:left="426" w:hanging="142"/>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 xml:space="preserve">Develop </w:t>
      </w:r>
      <w:r w:rsidR="00655A15" w:rsidRPr="007A51AA">
        <w:rPr>
          <w:rFonts w:ascii="Gill Sans MT" w:hAnsi="Gill Sans MT"/>
          <w:b w:val="0"/>
          <w:i w:val="0"/>
          <w:snapToGrid w:val="0"/>
          <w:sz w:val="18"/>
          <w:szCs w:val="18"/>
          <w:lang w:val="en-GB"/>
        </w:rPr>
        <w:t>creative and collaborative thinking skills</w:t>
      </w:r>
    </w:p>
    <w:p w:rsidR="00460E13" w:rsidRPr="007A51AA" w:rsidRDefault="00655A15" w:rsidP="00FE2A24">
      <w:pPr>
        <w:numPr>
          <w:ilvl w:val="0"/>
          <w:numId w:val="36"/>
        </w:numPr>
        <w:ind w:left="426" w:hanging="142"/>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Foster a healthy and supportive appreciation for the feelings of others.</w:t>
      </w:r>
    </w:p>
    <w:p w:rsidR="000D3DB4" w:rsidRPr="007A51AA" w:rsidRDefault="00FE2A24" w:rsidP="00FE2A24">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Encourage</w:t>
      </w:r>
      <w:r w:rsidR="000D3DB4" w:rsidRPr="007A51AA">
        <w:rPr>
          <w:rFonts w:ascii="Gill Sans MT" w:hAnsi="Gill Sans MT"/>
          <w:b w:val="0"/>
          <w:i w:val="0"/>
          <w:sz w:val="18"/>
          <w:szCs w:val="18"/>
          <w:lang w:val="en-GB"/>
        </w:rPr>
        <w:t xml:space="preserve"> </w:t>
      </w:r>
      <w:r w:rsidRPr="007A51AA">
        <w:rPr>
          <w:rFonts w:ascii="Gill Sans MT" w:hAnsi="Gill Sans MT"/>
          <w:b w:val="0"/>
          <w:i w:val="0"/>
          <w:sz w:val="18"/>
          <w:szCs w:val="18"/>
          <w:lang w:val="en-GB"/>
        </w:rPr>
        <w:t>an engaging</w:t>
      </w:r>
      <w:r w:rsidR="000D3DB4" w:rsidRPr="007A51AA">
        <w:rPr>
          <w:rFonts w:ascii="Gill Sans MT" w:hAnsi="Gill Sans MT"/>
          <w:b w:val="0"/>
          <w:i w:val="0"/>
          <w:sz w:val="18"/>
          <w:szCs w:val="18"/>
          <w:lang w:val="en-GB"/>
        </w:rPr>
        <w:t xml:space="preserve"> collaboration between the Arts and other disciplines in the curriculum </w:t>
      </w:r>
    </w:p>
    <w:p w:rsidR="00655A15" w:rsidRPr="007A51AA" w:rsidRDefault="00FE2A24" w:rsidP="00FE2A24">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Enlist a</w:t>
      </w:r>
      <w:r w:rsidR="00655A15" w:rsidRPr="007A51AA">
        <w:rPr>
          <w:rFonts w:ascii="Gill Sans MT" w:hAnsi="Gill Sans MT"/>
          <w:b w:val="0"/>
          <w:i w:val="0"/>
          <w:sz w:val="18"/>
          <w:szCs w:val="18"/>
          <w:lang w:val="en-GB"/>
        </w:rPr>
        <w:t>rt</w:t>
      </w:r>
      <w:r w:rsidRPr="007A51AA">
        <w:rPr>
          <w:rFonts w:ascii="Gill Sans MT" w:hAnsi="Gill Sans MT"/>
          <w:b w:val="0"/>
          <w:i w:val="0"/>
          <w:sz w:val="18"/>
          <w:szCs w:val="18"/>
          <w:lang w:val="en-GB"/>
        </w:rPr>
        <w:t>s</w:t>
      </w:r>
      <w:r w:rsidR="00655A15" w:rsidRPr="007A51AA">
        <w:rPr>
          <w:rFonts w:ascii="Gill Sans MT" w:hAnsi="Gill Sans MT"/>
          <w:b w:val="0"/>
          <w:i w:val="0"/>
          <w:sz w:val="18"/>
          <w:szCs w:val="18"/>
          <w:lang w:val="en-GB"/>
        </w:rPr>
        <w:t xml:space="preserve"> instruction to support literacy</w:t>
      </w:r>
      <w:r w:rsidR="000D3DB4" w:rsidRPr="007A51AA">
        <w:rPr>
          <w:rFonts w:ascii="Gill Sans MT" w:hAnsi="Gill Sans MT"/>
          <w:b w:val="0"/>
          <w:i w:val="0"/>
          <w:sz w:val="18"/>
          <w:szCs w:val="18"/>
          <w:lang w:val="en-GB"/>
        </w:rPr>
        <w:t xml:space="preserve"> and numeracy, as well as financ</w:t>
      </w:r>
      <w:r w:rsidRPr="007A51AA">
        <w:rPr>
          <w:rFonts w:ascii="Gill Sans MT" w:hAnsi="Gill Sans MT"/>
          <w:b w:val="0"/>
          <w:i w:val="0"/>
          <w:sz w:val="18"/>
          <w:szCs w:val="18"/>
          <w:lang w:val="en-GB"/>
        </w:rPr>
        <w:t>ial and critical literacy</w:t>
      </w:r>
    </w:p>
    <w:p w:rsidR="00192C8D" w:rsidRPr="007A51AA" w:rsidRDefault="00FE2A24" w:rsidP="00FE2A24">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Demonstrate to</w:t>
      </w:r>
      <w:r w:rsidR="00655A15" w:rsidRPr="007A51AA">
        <w:rPr>
          <w:rFonts w:ascii="Gill Sans MT" w:hAnsi="Gill Sans MT"/>
          <w:b w:val="0"/>
          <w:i w:val="0"/>
          <w:sz w:val="18"/>
          <w:szCs w:val="18"/>
          <w:lang w:val="en-GB"/>
        </w:rPr>
        <w:t xml:space="preserve"> community how the Arts </w:t>
      </w:r>
      <w:r w:rsidRPr="007A51AA">
        <w:rPr>
          <w:rFonts w:ascii="Gill Sans MT" w:hAnsi="Gill Sans MT"/>
          <w:b w:val="0"/>
          <w:i w:val="0"/>
          <w:sz w:val="18"/>
          <w:szCs w:val="18"/>
          <w:lang w:val="en-GB"/>
        </w:rPr>
        <w:t>support learning in your school</w:t>
      </w:r>
    </w:p>
    <w:p w:rsidR="00013AE5" w:rsidRPr="007A51AA" w:rsidRDefault="00013AE5" w:rsidP="00013AE5">
      <w:pPr>
        <w:suppressAutoHyphens w:val="0"/>
        <w:ind w:right="99"/>
        <w:rPr>
          <w:rFonts w:ascii="Gill Sans MT" w:hAnsi="Gill Sans MT"/>
          <w:sz w:val="16"/>
          <w:szCs w:val="16"/>
          <w:lang w:val="en-GB"/>
        </w:rPr>
      </w:pPr>
    </w:p>
    <w:p w:rsidR="00013AE5" w:rsidRPr="00B428F4" w:rsidRDefault="00013AE5" w:rsidP="00013AE5">
      <w:pPr>
        <w:pStyle w:val="SidebarAttribution"/>
        <w:pBdr>
          <w:top w:val="single" w:sz="4" w:space="4" w:color="FFE0CD"/>
        </w:pBdr>
        <w:spacing w:after="0"/>
        <w:ind w:left="0" w:right="142"/>
        <w:jc w:val="left"/>
        <w:rPr>
          <w:b w:val="0"/>
          <w:sz w:val="18"/>
          <w:szCs w:val="18"/>
          <w:lang w:val="en-GB"/>
        </w:rPr>
      </w:pPr>
      <w:r w:rsidRPr="00B428F4">
        <w:rPr>
          <w:b w:val="0"/>
          <w:i/>
          <w:sz w:val="18"/>
          <w:szCs w:val="18"/>
          <w:lang w:val="en-GB"/>
        </w:rPr>
        <w:t>“The Arts . . . help students strengthen their sense of identity and develop a positive self-image</w:t>
      </w:r>
      <w:r w:rsidRPr="00B428F4">
        <w:rPr>
          <w:b w:val="0"/>
          <w:sz w:val="18"/>
          <w:szCs w:val="18"/>
          <w:lang w:val="en-GB"/>
        </w:rPr>
        <w:t xml:space="preserve">.” </w:t>
      </w:r>
    </w:p>
    <w:p w:rsidR="00192C8D" w:rsidRPr="007A51AA" w:rsidRDefault="00013AE5" w:rsidP="00013AE5">
      <w:pPr>
        <w:pStyle w:val="SidebarAttribution"/>
        <w:pBdr>
          <w:top w:val="single" w:sz="4" w:space="4" w:color="FFE0CD"/>
        </w:pBdr>
        <w:spacing w:after="0"/>
        <w:ind w:left="0" w:right="142"/>
        <w:rPr>
          <w:snapToGrid w:val="0"/>
          <w:sz w:val="16"/>
          <w:lang w:val="en-GB"/>
        </w:rPr>
      </w:pPr>
      <w:r w:rsidRPr="007A51AA">
        <w:rPr>
          <w:sz w:val="18"/>
          <w:szCs w:val="18"/>
          <w:lang w:val="en-GB"/>
        </w:rPr>
        <w:t>Gr</w:t>
      </w:r>
      <w:r w:rsidR="00A74C20">
        <w:rPr>
          <w:sz w:val="18"/>
          <w:szCs w:val="18"/>
          <w:lang w:val="en-GB"/>
        </w:rPr>
        <w:t>ades</w:t>
      </w:r>
      <w:r w:rsidR="00D952F1" w:rsidRPr="007A51AA">
        <w:rPr>
          <w:sz w:val="18"/>
          <w:szCs w:val="18"/>
          <w:lang w:val="en-GB"/>
        </w:rPr>
        <w:t xml:space="preserve"> 9-</w:t>
      </w:r>
      <w:r w:rsidRPr="007A51AA">
        <w:rPr>
          <w:sz w:val="18"/>
          <w:szCs w:val="18"/>
          <w:lang w:val="en-GB"/>
        </w:rPr>
        <w:t>10</w:t>
      </w:r>
      <w:r w:rsidR="00D952F1" w:rsidRPr="007A51AA">
        <w:rPr>
          <w:sz w:val="18"/>
          <w:szCs w:val="18"/>
          <w:lang w:val="en-GB"/>
        </w:rPr>
        <w:t>:</w:t>
      </w:r>
      <w:r w:rsidRPr="007A51AA">
        <w:rPr>
          <w:sz w:val="18"/>
          <w:szCs w:val="18"/>
          <w:lang w:val="en-GB"/>
        </w:rPr>
        <w:t xml:space="preserve"> The Arts</w:t>
      </w:r>
    </w:p>
    <w:p w:rsidR="007B49C1" w:rsidRPr="007A51AA" w:rsidRDefault="007B49C1" w:rsidP="00192C8D">
      <w:pPr>
        <w:rPr>
          <w:rFonts w:ascii="Gill Sans MT" w:hAnsi="Gill Sans MT"/>
          <w:b w:val="0"/>
          <w:color w:val="0D0D0D"/>
          <w:sz w:val="18"/>
          <w:szCs w:val="18"/>
          <w:lang w:val="en-GB"/>
        </w:rPr>
      </w:pPr>
    </w:p>
    <w:p w:rsidR="00192C8D" w:rsidRPr="007A51AA" w:rsidRDefault="00192C8D" w:rsidP="00192C8D">
      <w:pPr>
        <w:rPr>
          <w:rFonts w:ascii="Gill Sans MT" w:hAnsi="Gill Sans MT"/>
          <w:color w:val="0D0D0D"/>
          <w:sz w:val="18"/>
          <w:szCs w:val="18"/>
          <w:lang w:val="en-GB"/>
        </w:rPr>
      </w:pPr>
      <w:r w:rsidRPr="007A51AA">
        <w:rPr>
          <w:rFonts w:ascii="Gill Sans MT" w:hAnsi="Gill Sans MT"/>
          <w:color w:val="0D0D0D"/>
          <w:sz w:val="18"/>
          <w:szCs w:val="18"/>
          <w:lang w:val="en-GB"/>
        </w:rPr>
        <w:lastRenderedPageBreak/>
        <w:t xml:space="preserve">2. PROMOTE </w:t>
      </w:r>
      <w:r w:rsidR="00187B51" w:rsidRPr="007A51AA">
        <w:rPr>
          <w:rFonts w:ascii="Gill Sans MT" w:hAnsi="Gill Sans MT"/>
          <w:color w:val="0D0D0D"/>
          <w:sz w:val="18"/>
          <w:szCs w:val="18"/>
          <w:lang w:val="en-GB"/>
        </w:rPr>
        <w:t>IDENTITY</w:t>
      </w:r>
      <w:r w:rsidRPr="007A51AA">
        <w:rPr>
          <w:rFonts w:ascii="Gill Sans MT" w:hAnsi="Gill Sans MT"/>
          <w:color w:val="0D0D0D"/>
          <w:sz w:val="18"/>
          <w:szCs w:val="18"/>
          <w:lang w:val="en-GB"/>
        </w:rPr>
        <w:t xml:space="preserve"> CONSTRUCTION </w:t>
      </w:r>
      <w:r w:rsidR="00460E13" w:rsidRPr="007A51AA">
        <w:rPr>
          <w:rFonts w:ascii="Gill Sans MT" w:hAnsi="Gill Sans MT"/>
          <w:color w:val="0D0D0D"/>
          <w:sz w:val="18"/>
          <w:szCs w:val="18"/>
          <w:lang w:val="en-GB"/>
        </w:rPr>
        <w:t xml:space="preserve">THROUGH THE ARTS </w:t>
      </w:r>
      <w:r w:rsidRPr="007A51AA">
        <w:rPr>
          <w:rFonts w:ascii="Gill Sans MT" w:hAnsi="Gill Sans MT"/>
          <w:color w:val="0D0D0D"/>
          <w:sz w:val="18"/>
          <w:szCs w:val="18"/>
          <w:lang w:val="en-GB"/>
        </w:rPr>
        <w:t xml:space="preserve">BY DEVELOPING HABITS OF </w:t>
      </w:r>
      <w:r w:rsidR="00187B51" w:rsidRPr="007A51AA">
        <w:rPr>
          <w:rFonts w:ascii="Gill Sans MT" w:hAnsi="Gill Sans MT"/>
          <w:color w:val="0D0D0D"/>
          <w:sz w:val="18"/>
          <w:szCs w:val="18"/>
          <w:lang w:val="en-GB"/>
        </w:rPr>
        <w:t xml:space="preserve">REFLECTIVE </w:t>
      </w:r>
      <w:r w:rsidRPr="007A51AA">
        <w:rPr>
          <w:rFonts w:ascii="Gill Sans MT" w:hAnsi="Gill Sans MT"/>
          <w:color w:val="0D0D0D"/>
          <w:sz w:val="18"/>
          <w:szCs w:val="18"/>
          <w:lang w:val="en-GB"/>
        </w:rPr>
        <w:t xml:space="preserve">THINKING, SELF-EXPRESSION AND </w:t>
      </w:r>
      <w:r w:rsidR="00187B51" w:rsidRPr="007A51AA">
        <w:rPr>
          <w:rFonts w:ascii="Gill Sans MT" w:hAnsi="Gill Sans MT"/>
          <w:color w:val="0D0D0D"/>
          <w:sz w:val="18"/>
          <w:szCs w:val="18"/>
          <w:lang w:val="en-GB"/>
        </w:rPr>
        <w:t>MAKING CHOICES</w:t>
      </w:r>
    </w:p>
    <w:p w:rsidR="00EE09AA" w:rsidRPr="007A51AA" w:rsidRDefault="00803D38" w:rsidP="00192C8D">
      <w:pPr>
        <w:rPr>
          <w:rFonts w:ascii="Gill Sans MT" w:hAnsi="Gill Sans MT"/>
          <w:b w:val="0"/>
          <w:color w:val="0D0D0D"/>
          <w:sz w:val="18"/>
          <w:szCs w:val="18"/>
          <w:lang w:val="en-GB"/>
        </w:rPr>
      </w:pPr>
      <w:r w:rsidRPr="007A51AA">
        <w:rPr>
          <w:rFonts w:ascii="Gill Sans MT" w:hAnsi="Gill Sans MT"/>
          <w:noProof/>
          <w:sz w:val="18"/>
          <w:szCs w:val="18"/>
        </w:rPr>
        <mc:AlternateContent>
          <mc:Choice Requires="wps">
            <w:drawing>
              <wp:anchor distT="0" distB="0" distL="114300" distR="114300" simplePos="0" relativeHeight="251656704" behindDoc="0" locked="0" layoutInCell="1" allowOverlap="1">
                <wp:simplePos x="0" y="0"/>
                <wp:positionH relativeFrom="column">
                  <wp:posOffset>-26035</wp:posOffset>
                </wp:positionH>
                <wp:positionV relativeFrom="paragraph">
                  <wp:posOffset>61595</wp:posOffset>
                </wp:positionV>
                <wp:extent cx="3013710" cy="623570"/>
                <wp:effectExtent l="8890" t="6985" r="635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623570"/>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9AA" w:rsidRPr="00B428F4" w:rsidRDefault="00EE09AA" w:rsidP="00EE09AA">
                            <w:pPr>
                              <w:rPr>
                                <w:rFonts w:ascii="Gill Sans MT" w:eastAsia="Cambria" w:hAnsi="Gill Sans MT"/>
                                <w:color w:val="0D0D0D"/>
                                <w:sz w:val="18"/>
                                <w:szCs w:val="18"/>
                                <w:lang w:val="en-GB"/>
                              </w:rPr>
                            </w:pPr>
                            <w:r w:rsidRPr="00EE09AA">
                              <w:rPr>
                                <w:rFonts w:ascii="Gill Sans MT" w:eastAsia="Cambria" w:hAnsi="Gill Sans MT"/>
                                <w:b w:val="0"/>
                                <w:color w:val="0D0D0D"/>
                                <w:sz w:val="18"/>
                                <w:szCs w:val="18"/>
                                <w:lang w:val="en-GB"/>
                              </w:rPr>
                              <w:t xml:space="preserve">“... a young person’s sense of self can be a valuable platform for making youth development experiences relevant and engaging to them” </w:t>
                            </w:r>
                          </w:p>
                          <w:p w:rsidR="00EE09AA" w:rsidRPr="00B428F4" w:rsidRDefault="00EE09AA" w:rsidP="00EE09AA">
                            <w:pPr>
                              <w:jc w:val="right"/>
                              <w:rPr>
                                <w:rFonts w:ascii="Gill Sans MT" w:eastAsia="Cambria" w:hAnsi="Gill Sans MT"/>
                                <w:color w:val="0D0D0D"/>
                                <w:sz w:val="18"/>
                                <w:szCs w:val="18"/>
                                <w:highlight w:val="cyan"/>
                                <w:lang w:val="en-GB"/>
                              </w:rPr>
                            </w:pPr>
                            <w:r w:rsidRPr="00B428F4">
                              <w:rPr>
                                <w:rFonts w:ascii="Gill Sans MT" w:eastAsia="Cambria" w:hAnsi="Gill Sans MT"/>
                                <w:color w:val="0D0D0D"/>
                                <w:sz w:val="18"/>
                                <w:szCs w:val="18"/>
                                <w:lang w:val="en-GB"/>
                              </w:rPr>
                              <w:t>Stepping Stones: A Resource for Youth Development</w:t>
                            </w:r>
                          </w:p>
                          <w:p w:rsidR="00EE09AA" w:rsidRDefault="00EE09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05pt;margin-top:4.85pt;width:237.3pt;height: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" fillcolor="#c6d9f1">
                <v:textbox>
                  <w:txbxContent>
                    <w:p w:rsidR="00EE09AA" w:rsidRPr="00B428F4" w:rsidRDefault="00EE09AA" w:rsidP="00EE09AA">
                      <w:pPr>
                        <w:rPr>
                          <w:rFonts w:ascii="Gill Sans MT" w:eastAsia="Cambria" w:hAnsi="Gill Sans MT"/>
                          <w:color w:val="0D0D0D"/>
                          <w:sz w:val="18"/>
                          <w:szCs w:val="18"/>
                          <w:lang w:val="en-GB"/>
                        </w:rPr>
                      </w:pPr>
                      <w:r w:rsidRPr="00EE09AA">
                        <w:rPr>
                          <w:rFonts w:ascii="Gill Sans MT" w:eastAsia="Cambria" w:hAnsi="Gill Sans MT"/>
                          <w:b w:val="0"/>
                          <w:color w:val="0D0D0D"/>
                          <w:sz w:val="18"/>
                          <w:szCs w:val="18"/>
                          <w:lang w:val="en-GB"/>
                        </w:rPr>
                        <w:t xml:space="preserve">“... a young person’s sense of self can be a valuable platform for making youth development experiences relevant and engaging to them” </w:t>
                      </w:r>
                    </w:p>
                    <w:p w:rsidR="00EE09AA" w:rsidRPr="00B428F4" w:rsidRDefault="00EE09AA" w:rsidP="00EE09AA">
                      <w:pPr>
                        <w:jc w:val="right"/>
                        <w:rPr>
                          <w:rFonts w:ascii="Gill Sans MT" w:eastAsia="Cambria" w:hAnsi="Gill Sans MT"/>
                          <w:color w:val="0D0D0D"/>
                          <w:sz w:val="18"/>
                          <w:szCs w:val="18"/>
                          <w:highlight w:val="cyan"/>
                          <w:lang w:val="en-GB"/>
                        </w:rPr>
                      </w:pPr>
                      <w:r w:rsidRPr="00B428F4">
                        <w:rPr>
                          <w:rFonts w:ascii="Gill Sans MT" w:eastAsia="Cambria" w:hAnsi="Gill Sans MT"/>
                          <w:color w:val="0D0D0D"/>
                          <w:sz w:val="18"/>
                          <w:szCs w:val="18"/>
                          <w:lang w:val="en-GB"/>
                        </w:rPr>
                        <w:t>Stepping Stones: A Resource for Youth Development</w:t>
                      </w:r>
                    </w:p>
                    <w:p w:rsidR="00EE09AA" w:rsidRDefault="00EE09AA"/>
                  </w:txbxContent>
                </v:textbox>
              </v:shape>
            </w:pict>
          </mc:Fallback>
        </mc:AlternateContent>
      </w:r>
    </w:p>
    <w:p w:rsidR="00EE09AA" w:rsidRPr="007A51AA" w:rsidRDefault="00EE09AA" w:rsidP="00192C8D">
      <w:pPr>
        <w:rPr>
          <w:rFonts w:ascii="Gill Sans MT" w:hAnsi="Gill Sans MT"/>
          <w:b w:val="0"/>
          <w:color w:val="0D0D0D"/>
          <w:sz w:val="18"/>
          <w:szCs w:val="18"/>
          <w:lang w:val="en-GB"/>
        </w:rPr>
      </w:pPr>
    </w:p>
    <w:p w:rsidR="00EE09AA" w:rsidRPr="007A51AA" w:rsidRDefault="00EE09AA" w:rsidP="00192C8D">
      <w:pPr>
        <w:rPr>
          <w:rFonts w:ascii="Gill Sans MT" w:hAnsi="Gill Sans MT"/>
          <w:b w:val="0"/>
          <w:color w:val="0D0D0D"/>
          <w:sz w:val="18"/>
          <w:szCs w:val="18"/>
          <w:lang w:val="en-GB"/>
        </w:rPr>
      </w:pPr>
    </w:p>
    <w:p w:rsidR="00EE09AA" w:rsidRPr="007A51AA" w:rsidRDefault="00EE09AA" w:rsidP="00192C8D">
      <w:pPr>
        <w:rPr>
          <w:rFonts w:ascii="Gill Sans MT" w:hAnsi="Gill Sans MT"/>
          <w:b w:val="0"/>
          <w:color w:val="0D0D0D"/>
          <w:sz w:val="18"/>
          <w:szCs w:val="18"/>
          <w:lang w:val="en-GB"/>
        </w:rPr>
      </w:pPr>
    </w:p>
    <w:p w:rsidR="00EE09AA" w:rsidRPr="007A51AA" w:rsidRDefault="00EE09AA" w:rsidP="00192C8D">
      <w:pPr>
        <w:rPr>
          <w:rFonts w:ascii="Gill Sans MT" w:hAnsi="Gill Sans MT"/>
          <w:b w:val="0"/>
          <w:color w:val="0D0D0D"/>
          <w:sz w:val="18"/>
          <w:szCs w:val="18"/>
          <w:lang w:val="en-GB"/>
        </w:rPr>
      </w:pPr>
    </w:p>
    <w:p w:rsidR="00EE09AA" w:rsidRPr="007A51AA" w:rsidRDefault="00EE09AA" w:rsidP="00192C8D">
      <w:pPr>
        <w:rPr>
          <w:rFonts w:ascii="Gill Sans MT" w:hAnsi="Gill Sans MT"/>
          <w:b w:val="0"/>
          <w:color w:val="0D0D0D"/>
          <w:sz w:val="18"/>
          <w:szCs w:val="18"/>
          <w:lang w:val="en-GB"/>
        </w:rPr>
      </w:pPr>
    </w:p>
    <w:p w:rsidR="00192C8D" w:rsidRPr="007A51AA" w:rsidRDefault="00192C8D" w:rsidP="00192C8D">
      <w:pPr>
        <w:suppressAutoHyphens w:val="0"/>
        <w:ind w:right="9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 xml:space="preserve">The Arts </w:t>
      </w:r>
      <w:r w:rsidR="00876C8F" w:rsidRPr="007A51AA">
        <w:rPr>
          <w:rFonts w:ascii="Gill Sans MT" w:hAnsi="Gill Sans MT"/>
          <w:b w:val="0"/>
          <w:i w:val="0"/>
          <w:snapToGrid w:val="0"/>
          <w:sz w:val="18"/>
          <w:szCs w:val="18"/>
          <w:lang w:val="en-GB"/>
        </w:rPr>
        <w:t xml:space="preserve">are the mirror of society, but </w:t>
      </w:r>
      <w:r w:rsidRPr="007A51AA">
        <w:rPr>
          <w:rFonts w:ascii="Gill Sans MT" w:hAnsi="Gill Sans MT"/>
          <w:b w:val="0"/>
          <w:i w:val="0"/>
          <w:snapToGrid w:val="0"/>
          <w:sz w:val="18"/>
          <w:szCs w:val="18"/>
          <w:lang w:val="en-GB"/>
        </w:rPr>
        <w:t>at the elementary and se</w:t>
      </w:r>
      <w:r w:rsidRPr="007A51AA">
        <w:rPr>
          <w:rFonts w:ascii="Gill Sans MT" w:hAnsi="Gill Sans MT"/>
          <w:b w:val="0"/>
          <w:i w:val="0"/>
          <w:snapToGrid w:val="0"/>
          <w:sz w:val="18"/>
          <w:szCs w:val="18"/>
          <w:lang w:val="en-GB"/>
        </w:rPr>
        <w:t>c</w:t>
      </w:r>
      <w:r w:rsidRPr="007A51AA">
        <w:rPr>
          <w:rFonts w:ascii="Gill Sans MT" w:hAnsi="Gill Sans MT"/>
          <w:b w:val="0"/>
          <w:i w:val="0"/>
          <w:snapToGrid w:val="0"/>
          <w:sz w:val="18"/>
          <w:szCs w:val="18"/>
          <w:lang w:val="en-GB"/>
        </w:rPr>
        <w:t xml:space="preserve">ondary </w:t>
      </w:r>
      <w:r w:rsidR="00876C8F" w:rsidRPr="007A51AA">
        <w:rPr>
          <w:rFonts w:ascii="Gill Sans MT" w:hAnsi="Gill Sans MT"/>
          <w:b w:val="0"/>
          <w:i w:val="0"/>
          <w:snapToGrid w:val="0"/>
          <w:sz w:val="18"/>
          <w:szCs w:val="18"/>
          <w:lang w:val="en-GB"/>
        </w:rPr>
        <w:t>levels</w:t>
      </w:r>
      <w:r w:rsidRPr="007A51AA">
        <w:rPr>
          <w:rFonts w:ascii="Gill Sans MT" w:hAnsi="Gill Sans MT"/>
          <w:b w:val="0"/>
          <w:i w:val="0"/>
          <w:snapToGrid w:val="0"/>
          <w:sz w:val="18"/>
          <w:szCs w:val="18"/>
          <w:lang w:val="en-GB"/>
        </w:rPr>
        <w:t>, the Arts are above all the vehicle for the student’s personal expression</w:t>
      </w:r>
      <w:r w:rsidR="00876C8F" w:rsidRPr="007A51AA">
        <w:rPr>
          <w:rFonts w:ascii="Gill Sans MT" w:hAnsi="Gill Sans MT"/>
          <w:b w:val="0"/>
          <w:i w:val="0"/>
          <w:snapToGrid w:val="0"/>
          <w:sz w:val="18"/>
          <w:szCs w:val="18"/>
          <w:lang w:val="en-GB"/>
        </w:rPr>
        <w:t>.</w:t>
      </w:r>
      <w:r w:rsidRPr="007A51AA">
        <w:rPr>
          <w:rFonts w:ascii="Gill Sans MT" w:hAnsi="Gill Sans MT"/>
          <w:b w:val="0"/>
          <w:i w:val="0"/>
          <w:snapToGrid w:val="0"/>
          <w:sz w:val="18"/>
          <w:szCs w:val="18"/>
          <w:lang w:val="en-GB"/>
        </w:rPr>
        <w:t xml:space="preserve"> Throughout their work, </w:t>
      </w:r>
      <w:r w:rsidR="007B49C1" w:rsidRPr="007A51AA">
        <w:rPr>
          <w:rFonts w:ascii="Gill Sans MT" w:hAnsi="Gill Sans MT"/>
          <w:b w:val="0"/>
          <w:i w:val="0"/>
          <w:snapToGrid w:val="0"/>
          <w:sz w:val="18"/>
          <w:szCs w:val="18"/>
          <w:lang w:val="en-GB"/>
        </w:rPr>
        <w:t>students express</w:t>
      </w:r>
      <w:r w:rsidRPr="007A51AA">
        <w:rPr>
          <w:rFonts w:ascii="Gill Sans MT" w:hAnsi="Gill Sans MT"/>
          <w:b w:val="0"/>
          <w:i w:val="0"/>
          <w:snapToGrid w:val="0"/>
          <w:sz w:val="18"/>
          <w:szCs w:val="18"/>
          <w:lang w:val="en-GB"/>
        </w:rPr>
        <w:t xml:space="preserve"> themselves</w:t>
      </w:r>
      <w:r w:rsidR="007B49C1" w:rsidRPr="007A51AA">
        <w:rPr>
          <w:rFonts w:ascii="Gill Sans MT" w:hAnsi="Gill Sans MT"/>
          <w:b w:val="0"/>
          <w:i w:val="0"/>
          <w:snapToGrid w:val="0"/>
          <w:sz w:val="18"/>
          <w:szCs w:val="18"/>
          <w:lang w:val="en-GB"/>
        </w:rPr>
        <w:t xml:space="preserve"> </w:t>
      </w:r>
      <w:r w:rsidRPr="007A51AA">
        <w:rPr>
          <w:rFonts w:ascii="Gill Sans MT" w:hAnsi="Gill Sans MT"/>
          <w:b w:val="0"/>
          <w:i w:val="0"/>
          <w:snapToGrid w:val="0"/>
          <w:sz w:val="18"/>
          <w:szCs w:val="18"/>
          <w:lang w:val="en-GB"/>
        </w:rPr>
        <w:t xml:space="preserve">by using </w:t>
      </w:r>
      <w:r w:rsidR="007B49C1" w:rsidRPr="007A51AA">
        <w:rPr>
          <w:rFonts w:ascii="Gill Sans MT" w:hAnsi="Gill Sans MT"/>
          <w:b w:val="0"/>
          <w:i w:val="0"/>
          <w:snapToGrid w:val="0"/>
          <w:sz w:val="18"/>
          <w:szCs w:val="18"/>
          <w:lang w:val="en-GB"/>
        </w:rPr>
        <w:t xml:space="preserve">both </w:t>
      </w:r>
      <w:r w:rsidRPr="007A51AA">
        <w:rPr>
          <w:rFonts w:ascii="Gill Sans MT" w:hAnsi="Gill Sans MT"/>
          <w:b w:val="0"/>
          <w:i w:val="0"/>
          <w:snapToGrid w:val="0"/>
          <w:sz w:val="18"/>
          <w:szCs w:val="18"/>
          <w:lang w:val="en-GB"/>
        </w:rPr>
        <w:t xml:space="preserve">the language of emotions and </w:t>
      </w:r>
      <w:r w:rsidR="007B49C1" w:rsidRPr="007A51AA">
        <w:rPr>
          <w:rFonts w:ascii="Gill Sans MT" w:hAnsi="Gill Sans MT"/>
          <w:b w:val="0"/>
          <w:i w:val="0"/>
          <w:snapToGrid w:val="0"/>
          <w:sz w:val="18"/>
          <w:szCs w:val="18"/>
          <w:lang w:val="en-GB"/>
        </w:rPr>
        <w:t>elemental</w:t>
      </w:r>
      <w:r w:rsidRPr="007A51AA">
        <w:rPr>
          <w:rFonts w:ascii="Gill Sans MT" w:hAnsi="Gill Sans MT"/>
          <w:b w:val="0"/>
          <w:i w:val="0"/>
          <w:snapToGrid w:val="0"/>
          <w:sz w:val="18"/>
          <w:szCs w:val="18"/>
          <w:lang w:val="en-GB"/>
        </w:rPr>
        <w:t xml:space="preserve"> la</w:t>
      </w:r>
      <w:r w:rsidRPr="007A51AA">
        <w:rPr>
          <w:rFonts w:ascii="Gill Sans MT" w:hAnsi="Gill Sans MT"/>
          <w:b w:val="0"/>
          <w:i w:val="0"/>
          <w:snapToGrid w:val="0"/>
          <w:sz w:val="18"/>
          <w:szCs w:val="18"/>
          <w:lang w:val="en-GB"/>
        </w:rPr>
        <w:t>n</w:t>
      </w:r>
      <w:r w:rsidRPr="007A51AA">
        <w:rPr>
          <w:rFonts w:ascii="Gill Sans MT" w:hAnsi="Gill Sans MT"/>
          <w:b w:val="0"/>
          <w:i w:val="0"/>
          <w:snapToGrid w:val="0"/>
          <w:sz w:val="18"/>
          <w:szCs w:val="18"/>
          <w:lang w:val="en-GB"/>
        </w:rPr>
        <w:t>guage</w:t>
      </w:r>
      <w:r w:rsidR="007B49C1" w:rsidRPr="007A51AA">
        <w:rPr>
          <w:rFonts w:ascii="Gill Sans MT" w:hAnsi="Gill Sans MT"/>
          <w:b w:val="0"/>
          <w:i w:val="0"/>
          <w:snapToGrid w:val="0"/>
          <w:sz w:val="18"/>
          <w:szCs w:val="18"/>
          <w:lang w:val="en-GB"/>
        </w:rPr>
        <w:t xml:space="preserve"> of the arts</w:t>
      </w:r>
      <w:r w:rsidRPr="007A51AA">
        <w:rPr>
          <w:rFonts w:ascii="Gill Sans MT" w:hAnsi="Gill Sans MT"/>
          <w:b w:val="0"/>
          <w:i w:val="0"/>
          <w:snapToGrid w:val="0"/>
          <w:sz w:val="18"/>
          <w:szCs w:val="18"/>
          <w:lang w:val="en-GB"/>
        </w:rPr>
        <w:t xml:space="preserve"> in order to find their own </w:t>
      </w:r>
      <w:r w:rsidR="00187B51" w:rsidRPr="007A51AA">
        <w:rPr>
          <w:rFonts w:ascii="Gill Sans MT" w:hAnsi="Gill Sans MT"/>
          <w:b w:val="0"/>
          <w:i w:val="0"/>
          <w:snapToGrid w:val="0"/>
          <w:sz w:val="18"/>
          <w:szCs w:val="18"/>
          <w:lang w:val="en-GB"/>
        </w:rPr>
        <w:t>voice</w:t>
      </w:r>
      <w:r w:rsidRPr="007A51AA">
        <w:rPr>
          <w:rFonts w:ascii="Gill Sans MT" w:hAnsi="Gill Sans MT"/>
          <w:b w:val="0"/>
          <w:i w:val="0"/>
          <w:snapToGrid w:val="0"/>
          <w:sz w:val="18"/>
          <w:szCs w:val="18"/>
          <w:lang w:val="en-GB"/>
        </w:rPr>
        <w:t xml:space="preserve">. </w:t>
      </w:r>
    </w:p>
    <w:p w:rsidR="007B49C1" w:rsidRPr="007A51AA" w:rsidRDefault="007B49C1" w:rsidP="00192C8D">
      <w:pPr>
        <w:suppressAutoHyphens w:val="0"/>
        <w:ind w:right="99"/>
        <w:rPr>
          <w:rFonts w:ascii="Gill Sans MT" w:hAnsi="Gill Sans MT"/>
          <w:b w:val="0"/>
          <w:i w:val="0"/>
          <w:snapToGrid w:val="0"/>
          <w:sz w:val="18"/>
          <w:szCs w:val="18"/>
          <w:lang w:val="en-GB"/>
        </w:rPr>
      </w:pPr>
    </w:p>
    <w:p w:rsidR="007B49C1" w:rsidRPr="007A51AA" w:rsidRDefault="00861C44" w:rsidP="00192C8D">
      <w:pPr>
        <w:suppressAutoHyphens w:val="0"/>
        <w:ind w:right="99"/>
        <w:rPr>
          <w:rFonts w:ascii="Gill Sans MT" w:hAnsi="Gill Sans MT"/>
          <w:i w:val="0"/>
          <w:snapToGrid w:val="0"/>
          <w:sz w:val="18"/>
          <w:szCs w:val="18"/>
          <w:lang w:val="en-GB"/>
        </w:rPr>
      </w:pPr>
      <w:r w:rsidRPr="007A51AA">
        <w:rPr>
          <w:rFonts w:ascii="Gill Sans MT" w:hAnsi="Gill Sans MT"/>
          <w:i w:val="0"/>
          <w:snapToGrid w:val="0"/>
          <w:sz w:val="18"/>
          <w:szCs w:val="18"/>
          <w:lang w:val="en-GB"/>
        </w:rPr>
        <w:t>In your school, the Arts should</w:t>
      </w:r>
      <w:r w:rsidR="007B49C1" w:rsidRPr="007A51AA">
        <w:rPr>
          <w:rFonts w:ascii="Gill Sans MT" w:hAnsi="Gill Sans MT"/>
          <w:i w:val="0"/>
          <w:snapToGrid w:val="0"/>
          <w:sz w:val="18"/>
          <w:szCs w:val="18"/>
          <w:lang w:val="en-GB"/>
        </w:rPr>
        <w:t>:</w:t>
      </w:r>
    </w:p>
    <w:p w:rsidR="00F71BE3" w:rsidRPr="007A51AA" w:rsidRDefault="00861C44" w:rsidP="00861C44">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en</w:t>
      </w:r>
      <w:r w:rsidR="007B49C1" w:rsidRPr="007A51AA">
        <w:rPr>
          <w:rFonts w:ascii="Gill Sans MT" w:hAnsi="Gill Sans MT"/>
          <w:b w:val="0"/>
          <w:i w:val="0"/>
          <w:snapToGrid w:val="0"/>
          <w:sz w:val="18"/>
          <w:szCs w:val="18"/>
          <w:lang w:val="en-GB"/>
        </w:rPr>
        <w:t xml:space="preserve">gage students </w:t>
      </w:r>
      <w:r w:rsidR="009860F6">
        <w:rPr>
          <w:rFonts w:ascii="Gill Sans MT" w:hAnsi="Gill Sans MT"/>
          <w:b w:val="0"/>
          <w:i w:val="0"/>
          <w:snapToGrid w:val="0"/>
          <w:sz w:val="18"/>
          <w:szCs w:val="18"/>
          <w:lang w:val="en-GB"/>
        </w:rPr>
        <w:t>in</w:t>
      </w:r>
      <w:r w:rsidR="00F71BE3" w:rsidRPr="007A51AA">
        <w:rPr>
          <w:rFonts w:ascii="Gill Sans MT" w:hAnsi="Gill Sans MT"/>
          <w:b w:val="0"/>
          <w:i w:val="0"/>
          <w:snapToGrid w:val="0"/>
          <w:sz w:val="18"/>
          <w:szCs w:val="18"/>
          <w:lang w:val="en-GB"/>
        </w:rPr>
        <w:t xml:space="preserve"> determining</w:t>
      </w:r>
      <w:r w:rsidR="007B49C1" w:rsidRPr="007A51AA">
        <w:rPr>
          <w:rFonts w:ascii="Gill Sans MT" w:hAnsi="Gill Sans MT"/>
          <w:b w:val="0"/>
          <w:i w:val="0"/>
          <w:snapToGrid w:val="0"/>
          <w:sz w:val="18"/>
          <w:szCs w:val="18"/>
          <w:lang w:val="en-GB"/>
        </w:rPr>
        <w:t xml:space="preserve"> their own</w:t>
      </w:r>
      <w:r w:rsidR="00F71BE3" w:rsidRPr="007A51AA">
        <w:rPr>
          <w:rFonts w:ascii="Gill Sans MT" w:hAnsi="Gill Sans MT"/>
          <w:b w:val="0"/>
          <w:i w:val="0"/>
          <w:snapToGrid w:val="0"/>
          <w:sz w:val="18"/>
          <w:szCs w:val="18"/>
          <w:lang w:val="en-GB"/>
        </w:rPr>
        <w:t xml:space="preserve"> learn</w:t>
      </w:r>
      <w:r w:rsidRPr="007A51AA">
        <w:rPr>
          <w:rFonts w:ascii="Gill Sans MT" w:hAnsi="Gill Sans MT"/>
          <w:b w:val="0"/>
          <w:i w:val="0"/>
          <w:snapToGrid w:val="0"/>
          <w:sz w:val="18"/>
          <w:szCs w:val="18"/>
          <w:lang w:val="en-GB"/>
        </w:rPr>
        <w:t>ing goals</w:t>
      </w:r>
    </w:p>
    <w:p w:rsidR="00861C44" w:rsidRPr="007A51AA" w:rsidRDefault="007B49C1" w:rsidP="00861C44">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Provide opportunities for student</w:t>
      </w:r>
      <w:r w:rsidR="00F71BE3" w:rsidRPr="007A51AA">
        <w:rPr>
          <w:rFonts w:ascii="Gill Sans MT" w:hAnsi="Gill Sans MT"/>
          <w:b w:val="0"/>
          <w:i w:val="0"/>
          <w:snapToGrid w:val="0"/>
          <w:sz w:val="18"/>
          <w:szCs w:val="18"/>
          <w:lang w:val="en-GB"/>
        </w:rPr>
        <w:t xml:space="preserve"> </w:t>
      </w:r>
      <w:r w:rsidR="00861C44" w:rsidRPr="007A51AA">
        <w:rPr>
          <w:rFonts w:ascii="Gill Sans MT" w:hAnsi="Gill Sans MT"/>
          <w:b w:val="0"/>
          <w:i w:val="0"/>
          <w:snapToGrid w:val="0"/>
          <w:sz w:val="18"/>
          <w:szCs w:val="18"/>
          <w:lang w:val="en-GB"/>
        </w:rPr>
        <w:t>choice</w:t>
      </w:r>
    </w:p>
    <w:p w:rsidR="00861C44" w:rsidRPr="007A51AA" w:rsidRDefault="00861C44" w:rsidP="00192C8D">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Encourage and value</w:t>
      </w:r>
      <w:r w:rsidR="00F71BE3" w:rsidRPr="007A51AA">
        <w:rPr>
          <w:rFonts w:ascii="Gill Sans MT" w:hAnsi="Gill Sans MT"/>
          <w:b w:val="0"/>
          <w:i w:val="0"/>
          <w:snapToGrid w:val="0"/>
          <w:sz w:val="18"/>
          <w:szCs w:val="18"/>
          <w:lang w:val="en-GB"/>
        </w:rPr>
        <w:t xml:space="preserve"> student voice </w:t>
      </w:r>
    </w:p>
    <w:p w:rsidR="00861C44" w:rsidRPr="007A51AA" w:rsidRDefault="00861C44" w:rsidP="00192C8D">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Be</w:t>
      </w:r>
      <w:r w:rsidR="00192C8D" w:rsidRPr="007A51AA">
        <w:rPr>
          <w:rFonts w:ascii="Gill Sans MT" w:hAnsi="Gill Sans MT"/>
          <w:b w:val="0"/>
          <w:i w:val="0"/>
          <w:snapToGrid w:val="0"/>
          <w:sz w:val="18"/>
          <w:szCs w:val="18"/>
          <w:lang w:val="en-GB"/>
        </w:rPr>
        <w:t xml:space="preserve"> offered</w:t>
      </w:r>
      <w:r w:rsidRPr="007A51AA">
        <w:rPr>
          <w:rFonts w:ascii="Gill Sans MT" w:hAnsi="Gill Sans MT"/>
          <w:b w:val="0"/>
          <w:i w:val="0"/>
          <w:snapToGrid w:val="0"/>
          <w:sz w:val="18"/>
          <w:szCs w:val="18"/>
          <w:lang w:val="en-GB"/>
        </w:rPr>
        <w:t xml:space="preserve"> in </w:t>
      </w:r>
      <w:r w:rsidRPr="00DB2846">
        <w:rPr>
          <w:rFonts w:ascii="Gill Sans MT" w:hAnsi="Gill Sans MT"/>
          <w:b w:val="0"/>
          <w:i w:val="0"/>
          <w:snapToGrid w:val="0"/>
          <w:sz w:val="18"/>
          <w:szCs w:val="18"/>
          <w:highlight w:val="yellow"/>
          <w:lang w:val="en-GB"/>
        </w:rPr>
        <w:t>all four strands</w:t>
      </w:r>
      <w:r w:rsidRPr="007A51AA">
        <w:rPr>
          <w:rFonts w:ascii="Gill Sans MT" w:hAnsi="Gill Sans MT"/>
          <w:b w:val="0"/>
          <w:i w:val="0"/>
          <w:snapToGrid w:val="0"/>
          <w:sz w:val="18"/>
          <w:szCs w:val="18"/>
          <w:lang w:val="en-GB"/>
        </w:rPr>
        <w:t xml:space="preserve"> </w:t>
      </w:r>
      <w:r w:rsidR="00B6708A" w:rsidRPr="007A51AA">
        <w:rPr>
          <w:rFonts w:ascii="Gill Sans MT" w:hAnsi="Gill Sans MT"/>
          <w:b w:val="0"/>
          <w:i w:val="0"/>
          <w:snapToGrid w:val="0"/>
          <w:sz w:val="18"/>
          <w:szCs w:val="18"/>
          <w:lang w:val="en-GB"/>
        </w:rPr>
        <w:t>throughout</w:t>
      </w:r>
      <w:r w:rsidRPr="007A51AA">
        <w:rPr>
          <w:rFonts w:ascii="Gill Sans MT" w:hAnsi="Gill Sans MT"/>
          <w:b w:val="0"/>
          <w:i w:val="0"/>
          <w:snapToGrid w:val="0"/>
          <w:sz w:val="18"/>
          <w:szCs w:val="18"/>
          <w:lang w:val="en-GB"/>
        </w:rPr>
        <w:t xml:space="preserve"> the school year</w:t>
      </w:r>
      <w:r w:rsidR="00192C8D" w:rsidRPr="007A51AA">
        <w:rPr>
          <w:rFonts w:ascii="Gill Sans MT" w:hAnsi="Gill Sans MT"/>
          <w:b w:val="0"/>
          <w:i w:val="0"/>
          <w:snapToGrid w:val="0"/>
          <w:sz w:val="18"/>
          <w:szCs w:val="18"/>
          <w:lang w:val="en-GB"/>
        </w:rPr>
        <w:t xml:space="preserve"> </w:t>
      </w:r>
    </w:p>
    <w:p w:rsidR="00861C44" w:rsidRPr="007A51AA" w:rsidRDefault="00861C44" w:rsidP="00861C44">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Have a place in</w:t>
      </w:r>
      <w:r w:rsidR="00192C8D" w:rsidRPr="007A51AA">
        <w:rPr>
          <w:rFonts w:ascii="Gill Sans MT" w:hAnsi="Gill Sans MT"/>
          <w:b w:val="0"/>
          <w:i w:val="0"/>
          <w:snapToGrid w:val="0"/>
          <w:sz w:val="18"/>
          <w:szCs w:val="18"/>
          <w:lang w:val="en-GB"/>
        </w:rPr>
        <w:t xml:space="preserve"> the </w:t>
      </w:r>
      <w:r w:rsidRPr="007A51AA">
        <w:rPr>
          <w:rFonts w:ascii="Gill Sans MT" w:hAnsi="Gill Sans MT"/>
          <w:b w:val="0"/>
          <w:i w:val="0"/>
          <w:snapToGrid w:val="0"/>
          <w:sz w:val="18"/>
          <w:szCs w:val="18"/>
          <w:lang w:val="en-GB"/>
        </w:rPr>
        <w:t xml:space="preserve">elementary </w:t>
      </w:r>
      <w:r w:rsidR="00192C8D" w:rsidRPr="007A51AA">
        <w:rPr>
          <w:rFonts w:ascii="Gill Sans MT" w:hAnsi="Gill Sans MT"/>
          <w:b w:val="0"/>
          <w:i w:val="0"/>
          <w:snapToGrid w:val="0"/>
          <w:sz w:val="18"/>
          <w:szCs w:val="18"/>
          <w:lang w:val="en-GB"/>
        </w:rPr>
        <w:t xml:space="preserve">timetable </w:t>
      </w:r>
      <w:r w:rsidRPr="007A51AA">
        <w:rPr>
          <w:rFonts w:ascii="Gill Sans MT" w:hAnsi="Gill Sans MT"/>
          <w:b w:val="0"/>
          <w:i w:val="0"/>
          <w:snapToGrid w:val="0"/>
          <w:sz w:val="18"/>
          <w:szCs w:val="18"/>
          <w:lang w:val="en-GB"/>
        </w:rPr>
        <w:t xml:space="preserve">sufficient to </w:t>
      </w:r>
      <w:r w:rsidR="00192C8D" w:rsidRPr="007A51AA">
        <w:rPr>
          <w:rFonts w:ascii="Gill Sans MT" w:hAnsi="Gill Sans MT"/>
          <w:b w:val="0"/>
          <w:i w:val="0"/>
          <w:snapToGrid w:val="0"/>
          <w:sz w:val="18"/>
          <w:szCs w:val="18"/>
          <w:lang w:val="en-GB"/>
        </w:rPr>
        <w:t xml:space="preserve">achieve the </w:t>
      </w:r>
      <w:r w:rsidR="00B6708A" w:rsidRPr="007A51AA">
        <w:rPr>
          <w:rFonts w:ascii="Gill Sans MT" w:hAnsi="Gill Sans MT"/>
          <w:b w:val="0"/>
          <w:i w:val="0"/>
          <w:snapToGrid w:val="0"/>
          <w:sz w:val="18"/>
          <w:szCs w:val="18"/>
          <w:lang w:val="en-GB"/>
        </w:rPr>
        <w:t xml:space="preserve">overall and </w:t>
      </w:r>
      <w:r w:rsidR="00192C8D" w:rsidRPr="007A51AA">
        <w:rPr>
          <w:rFonts w:ascii="Gill Sans MT" w:hAnsi="Gill Sans MT"/>
          <w:b w:val="0"/>
          <w:i w:val="0"/>
          <w:snapToGrid w:val="0"/>
          <w:sz w:val="18"/>
          <w:szCs w:val="18"/>
          <w:lang w:val="en-GB"/>
        </w:rPr>
        <w:t>specific learning e</w:t>
      </w:r>
      <w:r w:rsidR="00192C8D" w:rsidRPr="007A51AA">
        <w:rPr>
          <w:rFonts w:ascii="Gill Sans MT" w:hAnsi="Gill Sans MT"/>
          <w:b w:val="0"/>
          <w:i w:val="0"/>
          <w:snapToGrid w:val="0"/>
          <w:sz w:val="18"/>
          <w:szCs w:val="18"/>
          <w:lang w:val="en-GB"/>
        </w:rPr>
        <w:t>x</w:t>
      </w:r>
      <w:r w:rsidR="00192C8D" w:rsidRPr="007A51AA">
        <w:rPr>
          <w:rFonts w:ascii="Gill Sans MT" w:hAnsi="Gill Sans MT"/>
          <w:b w:val="0"/>
          <w:i w:val="0"/>
          <w:snapToGrid w:val="0"/>
          <w:sz w:val="18"/>
          <w:szCs w:val="18"/>
          <w:lang w:val="en-GB"/>
        </w:rPr>
        <w:t>pectations</w:t>
      </w:r>
      <w:r w:rsidRPr="007A51AA">
        <w:rPr>
          <w:rFonts w:ascii="Gill Sans MT" w:hAnsi="Gill Sans MT"/>
          <w:b w:val="0"/>
          <w:i w:val="0"/>
          <w:snapToGrid w:val="0"/>
          <w:sz w:val="18"/>
          <w:szCs w:val="18"/>
          <w:lang w:val="en-GB"/>
        </w:rPr>
        <w:t xml:space="preserve"> in the Arts</w:t>
      </w:r>
    </w:p>
    <w:p w:rsidR="00861C44" w:rsidRPr="007A51AA" w:rsidRDefault="00861C44" w:rsidP="00192C8D">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Be allocated resources for the materials, equipment and facil</w:t>
      </w:r>
      <w:r w:rsidRPr="007A51AA">
        <w:rPr>
          <w:rFonts w:ascii="Gill Sans MT" w:hAnsi="Gill Sans MT"/>
          <w:b w:val="0"/>
          <w:i w:val="0"/>
          <w:snapToGrid w:val="0"/>
          <w:sz w:val="18"/>
          <w:szCs w:val="18"/>
          <w:lang w:val="en-GB"/>
        </w:rPr>
        <w:t>i</w:t>
      </w:r>
      <w:r w:rsidRPr="007A51AA">
        <w:rPr>
          <w:rFonts w:ascii="Gill Sans MT" w:hAnsi="Gill Sans MT"/>
          <w:b w:val="0"/>
          <w:i w:val="0"/>
          <w:snapToGrid w:val="0"/>
          <w:sz w:val="18"/>
          <w:szCs w:val="18"/>
          <w:lang w:val="en-GB"/>
        </w:rPr>
        <w:t>ties that foster and promotes artistic identity</w:t>
      </w:r>
    </w:p>
    <w:p w:rsidR="000D3DB4" w:rsidRDefault="00861C44" w:rsidP="00192C8D">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Whenever possible, be taught by a teacher</w:t>
      </w:r>
      <w:r w:rsidR="00192C8D" w:rsidRPr="007A51AA">
        <w:rPr>
          <w:rFonts w:ascii="Gill Sans MT" w:hAnsi="Gill Sans MT"/>
          <w:b w:val="0"/>
          <w:i w:val="0"/>
          <w:snapToGrid w:val="0"/>
          <w:sz w:val="18"/>
          <w:szCs w:val="18"/>
          <w:lang w:val="en-GB"/>
        </w:rPr>
        <w:t xml:space="preserve"> with </w:t>
      </w:r>
      <w:r w:rsidR="00192C8D" w:rsidRPr="00DB2846">
        <w:rPr>
          <w:rFonts w:ascii="Gill Sans MT" w:hAnsi="Gill Sans MT"/>
          <w:b w:val="0"/>
          <w:i w:val="0"/>
          <w:snapToGrid w:val="0"/>
          <w:sz w:val="18"/>
          <w:szCs w:val="18"/>
          <w:highlight w:val="yellow"/>
          <w:lang w:val="en-GB"/>
        </w:rPr>
        <w:t xml:space="preserve">some </w:t>
      </w:r>
      <w:r w:rsidRPr="00DB2846">
        <w:rPr>
          <w:rFonts w:ascii="Gill Sans MT" w:hAnsi="Gill Sans MT"/>
          <w:b w:val="0"/>
          <w:i w:val="0"/>
          <w:snapToGrid w:val="0"/>
          <w:sz w:val="18"/>
          <w:szCs w:val="18"/>
          <w:highlight w:val="yellow"/>
          <w:lang w:val="en-GB"/>
        </w:rPr>
        <w:t>el</w:t>
      </w:r>
      <w:r w:rsidRPr="00DB2846">
        <w:rPr>
          <w:rFonts w:ascii="Gill Sans MT" w:hAnsi="Gill Sans MT"/>
          <w:b w:val="0"/>
          <w:i w:val="0"/>
          <w:snapToGrid w:val="0"/>
          <w:sz w:val="18"/>
          <w:szCs w:val="18"/>
          <w:highlight w:val="yellow"/>
          <w:lang w:val="en-GB"/>
        </w:rPr>
        <w:t>e</w:t>
      </w:r>
      <w:r w:rsidRPr="00DB2846">
        <w:rPr>
          <w:rFonts w:ascii="Gill Sans MT" w:hAnsi="Gill Sans MT"/>
          <w:b w:val="0"/>
          <w:i w:val="0"/>
          <w:snapToGrid w:val="0"/>
          <w:sz w:val="18"/>
          <w:szCs w:val="18"/>
          <w:highlight w:val="yellow"/>
          <w:lang w:val="en-GB"/>
        </w:rPr>
        <w:t>mental</w:t>
      </w:r>
      <w:r w:rsidRPr="007A51AA">
        <w:rPr>
          <w:rFonts w:ascii="Gill Sans MT" w:hAnsi="Gill Sans MT"/>
          <w:b w:val="0"/>
          <w:i w:val="0"/>
          <w:snapToGrid w:val="0"/>
          <w:sz w:val="18"/>
          <w:szCs w:val="18"/>
          <w:lang w:val="en-GB"/>
        </w:rPr>
        <w:t xml:space="preserve"> </w:t>
      </w:r>
      <w:r w:rsidR="00192C8D" w:rsidRPr="007A51AA">
        <w:rPr>
          <w:rFonts w:ascii="Gill Sans MT" w:hAnsi="Gill Sans MT"/>
          <w:b w:val="0"/>
          <w:i w:val="0"/>
          <w:snapToGrid w:val="0"/>
          <w:sz w:val="18"/>
          <w:szCs w:val="18"/>
          <w:lang w:val="en-GB"/>
        </w:rPr>
        <w:t xml:space="preserve">knowledge of the Arts </w:t>
      </w:r>
    </w:p>
    <w:p w:rsidR="00B428F4" w:rsidRPr="007A51AA" w:rsidRDefault="00B428F4" w:rsidP="00B428F4">
      <w:pPr>
        <w:suppressAutoHyphens w:val="0"/>
        <w:ind w:right="99"/>
        <w:rPr>
          <w:rFonts w:ascii="Gill Sans MT" w:hAnsi="Gill Sans MT"/>
          <w:b w:val="0"/>
          <w:i w:val="0"/>
          <w:snapToGrid w:val="0"/>
          <w:sz w:val="18"/>
          <w:szCs w:val="18"/>
          <w:lang w:val="en-GB"/>
        </w:rPr>
      </w:pPr>
    </w:p>
    <w:p w:rsidR="00861C44" w:rsidRPr="007A51AA" w:rsidRDefault="00803D38" w:rsidP="00E605EA">
      <w:pPr>
        <w:suppressAutoHyphens w:val="0"/>
        <w:ind w:right="99"/>
        <w:rPr>
          <w:rFonts w:ascii="Gill Sans MT" w:hAnsi="Gill Sans MT"/>
          <w:snapToGrid w:val="0"/>
          <w:sz w:val="18"/>
          <w:szCs w:val="18"/>
          <w:highlight w:val="yellow"/>
          <w:lang w:val="en-GB"/>
        </w:rPr>
      </w:pPr>
      <w:r w:rsidRPr="007A51AA">
        <w:rPr>
          <w:rFonts w:ascii="Gill Sans MT" w:hAnsi="Gill Sans MT"/>
          <w:noProof/>
          <w:sz w:val="18"/>
          <w:szCs w:val="18"/>
        </w:rPr>
        <mc:AlternateContent>
          <mc:Choice Requires="wps">
            <w:drawing>
              <wp:anchor distT="0" distB="0" distL="114300" distR="114300" simplePos="0" relativeHeight="251655680" behindDoc="0" locked="0" layoutInCell="1" allowOverlap="1">
                <wp:simplePos x="0" y="0"/>
                <wp:positionH relativeFrom="column">
                  <wp:posOffset>40640</wp:posOffset>
                </wp:positionH>
                <wp:positionV relativeFrom="paragraph">
                  <wp:posOffset>53340</wp:posOffset>
                </wp:positionV>
                <wp:extent cx="3197225" cy="974725"/>
                <wp:effectExtent l="8890" t="12065" r="13335"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974725"/>
                        </a:xfrm>
                        <a:prstGeom prst="rect">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7B7E" w:rsidRPr="00B428F4" w:rsidRDefault="00DF7B7E">
                            <w:pPr>
                              <w:rPr>
                                <w:rFonts w:ascii="Gill Sans MT" w:hAnsi="Gill Sans MT"/>
                                <w:b w:val="0"/>
                                <w:sz w:val="18"/>
                                <w:szCs w:val="18"/>
                                <w:lang w:val="en-GB"/>
                              </w:rPr>
                            </w:pPr>
                            <w:r w:rsidRPr="00B428F4">
                              <w:rPr>
                                <w:rFonts w:ascii="Gill Sans MT" w:hAnsi="Gill Sans MT"/>
                                <w:b w:val="0"/>
                                <w:sz w:val="18"/>
                                <w:szCs w:val="18"/>
                                <w:lang w:val="en-GB"/>
                              </w:rPr>
                              <w:t>“When students see themselves in the learning, they are more engaged and have a stronger sense of self, they have greater understanding of their strengths and needs, they have a greater sense of belonging, and they develop a sense of respect and self-worth in their abilities (Fielding and Rudduck, 2003)”</w:t>
                            </w:r>
                          </w:p>
                          <w:p w:rsidR="00DF7B7E" w:rsidRPr="00B428F4" w:rsidRDefault="00D952F1" w:rsidP="00DF7B7E">
                            <w:pPr>
                              <w:jc w:val="right"/>
                              <w:rPr>
                                <w:rFonts w:ascii="Gill Sans MT" w:hAnsi="Gill Sans MT"/>
                                <w:i w:val="0"/>
                              </w:rPr>
                            </w:pPr>
                            <w:r w:rsidRPr="00B428F4">
                              <w:rPr>
                                <w:rFonts w:ascii="Gill Sans MT" w:hAnsi="Gill Sans MT"/>
                                <w:i w:val="0"/>
                                <w:sz w:val="18"/>
                                <w:szCs w:val="18"/>
                                <w:lang w:val="en-GB"/>
                              </w:rPr>
                              <w:t xml:space="preserve">GAINS </w:t>
                            </w:r>
                            <w:r w:rsidR="00DF7B7E" w:rsidRPr="00B428F4">
                              <w:rPr>
                                <w:rFonts w:ascii="Gill Sans MT" w:hAnsi="Gill Sans MT"/>
                                <w:i w:val="0"/>
                                <w:sz w:val="18"/>
                                <w:szCs w:val="18"/>
                                <w:lang w:val="en-GB"/>
                              </w:rPr>
                              <w:t>Adolescent Literacy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2pt;margin-top:4.2pt;width:251.75pt;height: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" fillcolor="#fde9d9">
                <v:textbox>
                  <w:txbxContent>
                    <w:p w:rsidR="00DF7B7E" w:rsidRPr="00B428F4" w:rsidRDefault="00DF7B7E">
                      <w:pPr>
                        <w:rPr>
                          <w:rFonts w:ascii="Gill Sans MT" w:hAnsi="Gill Sans MT"/>
                          <w:b w:val="0"/>
                          <w:sz w:val="18"/>
                          <w:szCs w:val="18"/>
                          <w:lang w:val="en-GB"/>
                        </w:rPr>
                      </w:pPr>
                      <w:r w:rsidRPr="00B428F4">
                        <w:rPr>
                          <w:rFonts w:ascii="Gill Sans MT" w:hAnsi="Gill Sans MT"/>
                          <w:b w:val="0"/>
                          <w:sz w:val="18"/>
                          <w:szCs w:val="18"/>
                          <w:lang w:val="en-GB"/>
                        </w:rPr>
                        <w:t>“When students see themselves in the learning, they are more engaged and have a stronger sense of self, they have greater understanding of their strengths and needs, they have a greater sense of belonging, and they develop a sense of respect and self-worth in their abilities (Fielding and Rudduck, 2003)”</w:t>
                      </w:r>
                    </w:p>
                    <w:p w:rsidR="00DF7B7E" w:rsidRPr="00B428F4" w:rsidRDefault="00D952F1" w:rsidP="00DF7B7E">
                      <w:pPr>
                        <w:jc w:val="right"/>
                        <w:rPr>
                          <w:rFonts w:ascii="Gill Sans MT" w:hAnsi="Gill Sans MT"/>
                          <w:i w:val="0"/>
                        </w:rPr>
                      </w:pPr>
                      <w:r w:rsidRPr="00B428F4">
                        <w:rPr>
                          <w:rFonts w:ascii="Gill Sans MT" w:hAnsi="Gill Sans MT"/>
                          <w:i w:val="0"/>
                          <w:sz w:val="18"/>
                          <w:szCs w:val="18"/>
                          <w:lang w:val="en-GB"/>
                        </w:rPr>
                        <w:t xml:space="preserve">GAINS </w:t>
                      </w:r>
                      <w:r w:rsidR="00DF7B7E" w:rsidRPr="00B428F4">
                        <w:rPr>
                          <w:rFonts w:ascii="Gill Sans MT" w:hAnsi="Gill Sans MT"/>
                          <w:i w:val="0"/>
                          <w:sz w:val="18"/>
                          <w:szCs w:val="18"/>
                          <w:lang w:val="en-GB"/>
                        </w:rPr>
                        <w:t>Adolescent Literacy Guide</w:t>
                      </w:r>
                    </w:p>
                  </w:txbxContent>
                </v:textbox>
              </v:shape>
            </w:pict>
          </mc:Fallback>
        </mc:AlternateContent>
      </w: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013AE5" w:rsidRPr="007A51AA" w:rsidRDefault="00013AE5" w:rsidP="00E605EA">
      <w:pPr>
        <w:suppressAutoHyphens w:val="0"/>
        <w:ind w:right="99"/>
        <w:rPr>
          <w:rFonts w:ascii="Gill Sans MT" w:hAnsi="Gill Sans MT"/>
          <w:snapToGrid w:val="0"/>
          <w:sz w:val="18"/>
          <w:szCs w:val="18"/>
          <w:highlight w:val="yellow"/>
          <w:lang w:val="en-GB"/>
        </w:rPr>
      </w:pPr>
    </w:p>
    <w:p w:rsidR="00192C8D" w:rsidRPr="007A51AA" w:rsidRDefault="00192C8D" w:rsidP="00192C8D">
      <w:pPr>
        <w:rPr>
          <w:rFonts w:ascii="Gill Sans MT" w:eastAsia="Cambria" w:hAnsi="Gill Sans MT"/>
          <w:color w:val="0D0D0D"/>
          <w:sz w:val="18"/>
          <w:szCs w:val="18"/>
          <w:lang w:val="en-GB"/>
        </w:rPr>
      </w:pPr>
      <w:r w:rsidRPr="007A51AA">
        <w:rPr>
          <w:rFonts w:ascii="Gill Sans MT" w:eastAsia="Cambria" w:hAnsi="Gill Sans MT"/>
          <w:color w:val="0D0D0D"/>
          <w:sz w:val="18"/>
          <w:szCs w:val="18"/>
          <w:lang w:val="en-GB"/>
        </w:rPr>
        <w:t xml:space="preserve">3. </w:t>
      </w:r>
      <w:r w:rsidR="00D33F57" w:rsidRPr="007A51AA">
        <w:rPr>
          <w:rFonts w:ascii="Gill Sans MT" w:hAnsi="Gill Sans MT"/>
          <w:sz w:val="18"/>
          <w:szCs w:val="18"/>
          <w:lang w:val="en-GB"/>
        </w:rPr>
        <w:t>IMPROVE STUDENT ACHIEVEMENT THROUGH TWO PROCESSES AT THE HEART OF ARTISTIC ACTIVITY</w:t>
      </w:r>
    </w:p>
    <w:p w:rsidR="00223338" w:rsidRPr="007A51AA" w:rsidRDefault="00223338" w:rsidP="00876C8F">
      <w:pPr>
        <w:rPr>
          <w:rFonts w:ascii="Gill Sans MT" w:hAnsi="Gill Sans MT"/>
          <w:b w:val="0"/>
          <w:i w:val="0"/>
          <w:snapToGrid w:val="0"/>
          <w:sz w:val="18"/>
          <w:szCs w:val="18"/>
          <w:lang w:val="en-GB"/>
        </w:rPr>
      </w:pPr>
    </w:p>
    <w:p w:rsidR="000858F0" w:rsidRPr="007A51AA" w:rsidRDefault="00223338" w:rsidP="00876C8F">
      <w:pPr>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 xml:space="preserve">The foundation of the Ontario Arts curriculum is built on the </w:t>
      </w:r>
      <w:r w:rsidRPr="007A51AA">
        <w:rPr>
          <w:rFonts w:ascii="Gill Sans MT" w:hAnsi="Gill Sans MT"/>
          <w:i w:val="0"/>
          <w:snapToGrid w:val="0"/>
          <w:sz w:val="18"/>
          <w:szCs w:val="18"/>
          <w:lang w:val="en-GB"/>
        </w:rPr>
        <w:t>Creative and Critical processes</w:t>
      </w:r>
      <w:r w:rsidRPr="007A51AA">
        <w:rPr>
          <w:rFonts w:ascii="Gill Sans MT" w:hAnsi="Gill Sans MT"/>
          <w:b w:val="0"/>
          <w:i w:val="0"/>
          <w:snapToGrid w:val="0"/>
          <w:sz w:val="18"/>
          <w:szCs w:val="18"/>
          <w:lang w:val="en-GB"/>
        </w:rPr>
        <w:t xml:space="preserve">. </w:t>
      </w:r>
      <w:r w:rsidR="0081375C" w:rsidRPr="007A51AA">
        <w:rPr>
          <w:rFonts w:ascii="Gill Sans MT" w:hAnsi="Gill Sans MT"/>
          <w:b w:val="0"/>
          <w:i w:val="0"/>
          <w:snapToGrid w:val="0"/>
          <w:sz w:val="18"/>
          <w:szCs w:val="18"/>
          <w:lang w:val="en-GB"/>
        </w:rPr>
        <w:t>This emphasis shifts assessment of student achievement from product to process. In the classroom, t</w:t>
      </w:r>
      <w:r w:rsidRPr="007A51AA">
        <w:rPr>
          <w:rFonts w:ascii="Gill Sans MT" w:hAnsi="Gill Sans MT"/>
          <w:b w:val="0"/>
          <w:i w:val="0"/>
          <w:snapToGrid w:val="0"/>
          <w:sz w:val="18"/>
          <w:szCs w:val="18"/>
          <w:lang w:val="en-GB"/>
        </w:rPr>
        <w:t xml:space="preserve">hese </w:t>
      </w:r>
      <w:r w:rsidR="0081375C" w:rsidRPr="007A51AA">
        <w:rPr>
          <w:rFonts w:ascii="Gill Sans MT" w:hAnsi="Gill Sans MT"/>
          <w:b w:val="0"/>
          <w:i w:val="0"/>
          <w:snapToGrid w:val="0"/>
          <w:sz w:val="18"/>
          <w:szCs w:val="18"/>
          <w:lang w:val="en-GB"/>
        </w:rPr>
        <w:t xml:space="preserve">vital </w:t>
      </w:r>
      <w:r w:rsidRPr="007A51AA">
        <w:rPr>
          <w:rFonts w:ascii="Gill Sans MT" w:hAnsi="Gill Sans MT"/>
          <w:b w:val="0"/>
          <w:i w:val="0"/>
          <w:snapToGrid w:val="0"/>
          <w:sz w:val="18"/>
          <w:szCs w:val="18"/>
          <w:lang w:val="en-GB"/>
        </w:rPr>
        <w:t xml:space="preserve">practices encourage creativity, reflection, and collaboration, and develop habits of mind that are increasingly valued in our world. </w:t>
      </w:r>
    </w:p>
    <w:p w:rsidR="000858F0" w:rsidRPr="007A51AA" w:rsidRDefault="00803D38" w:rsidP="000858F0">
      <w:pPr>
        <w:pStyle w:val="NormalWeb"/>
        <w:spacing w:before="0" w:beforeAutospacing="0" w:after="0" w:afterAutospacing="0"/>
        <w:rPr>
          <w:rFonts w:ascii="Gill Sans MT" w:hAnsi="Gill Sans MT"/>
          <w:highlight w:val="cyan"/>
        </w:rPr>
      </w:pPr>
      <w:r w:rsidRPr="007A51AA">
        <w:rPr>
          <w:rFonts w:ascii="Gill Sans MT" w:hAnsi="Gill Sans MT"/>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133985</wp:posOffset>
                </wp:positionV>
                <wp:extent cx="3197225" cy="631825"/>
                <wp:effectExtent l="8890" t="12065" r="13335"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63182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375C" w:rsidRDefault="0081375C" w:rsidP="0081375C">
                            <w:pPr>
                              <w:rPr>
                                <w:b w:val="0"/>
                                <w:sz w:val="18"/>
                                <w:szCs w:val="18"/>
                                <w:lang w:val="en-CA"/>
                              </w:rPr>
                            </w:pPr>
                            <w:r>
                              <w:rPr>
                                <w:b w:val="0"/>
                                <w:sz w:val="18"/>
                                <w:szCs w:val="18"/>
                                <w:lang w:val="en-CA"/>
                              </w:rPr>
                              <w:t>“</w:t>
                            </w:r>
                            <w:r w:rsidRPr="0081375C">
                              <w:rPr>
                                <w:b w:val="0"/>
                                <w:sz w:val="18"/>
                                <w:szCs w:val="18"/>
                                <w:lang w:val="en-CA"/>
                              </w:rPr>
                              <w:t>A focus on creativity, critical thinking, communication and collaboration is essential to prepare students for the future.</w:t>
                            </w:r>
                            <w:r>
                              <w:rPr>
                                <w:b w:val="0"/>
                                <w:sz w:val="18"/>
                                <w:szCs w:val="18"/>
                                <w:lang w:val="en-CA"/>
                              </w:rPr>
                              <w:t>”</w:t>
                            </w:r>
                          </w:p>
                          <w:p w:rsidR="0081375C" w:rsidRPr="00B428F4" w:rsidRDefault="0081375C" w:rsidP="0081375C">
                            <w:pPr>
                              <w:jc w:val="right"/>
                              <w:rPr>
                                <w:i w:val="0"/>
                                <w:sz w:val="18"/>
                                <w:szCs w:val="18"/>
                                <w:lang w:val="en-CA"/>
                              </w:rPr>
                            </w:pPr>
                            <w:r w:rsidRPr="0081375C">
                              <w:rPr>
                                <w:b w:val="0"/>
                                <w:sz w:val="18"/>
                                <w:szCs w:val="18"/>
                                <w:lang w:val="en-CA"/>
                              </w:rPr>
                              <w:t xml:space="preserve"> </w:t>
                            </w:r>
                            <w:r w:rsidRPr="00DB2846">
                              <w:rPr>
                                <w:i w:val="0"/>
                                <w:sz w:val="18"/>
                                <w:szCs w:val="18"/>
                                <w:highlight w:val="yellow"/>
                                <w:lang w:val="en-CA"/>
                              </w:rPr>
                              <w:t>The Partnership for 21</w:t>
                            </w:r>
                            <w:r w:rsidRPr="00DB2846">
                              <w:rPr>
                                <w:i w:val="0"/>
                                <w:sz w:val="18"/>
                                <w:szCs w:val="18"/>
                                <w:highlight w:val="yellow"/>
                                <w:vertAlign w:val="superscript"/>
                                <w:lang w:val="en-CA"/>
                              </w:rPr>
                              <w:t>st</w:t>
                            </w:r>
                            <w:r w:rsidR="00DB2846" w:rsidRPr="00DB2846">
                              <w:rPr>
                                <w:i w:val="0"/>
                                <w:sz w:val="18"/>
                                <w:szCs w:val="18"/>
                                <w:highlight w:val="yellow"/>
                                <w:lang w:val="en-CA"/>
                              </w:rPr>
                              <w:t xml:space="preserve"> </w:t>
                            </w:r>
                            <w:r w:rsidR="009860F6">
                              <w:rPr>
                                <w:i w:val="0"/>
                                <w:sz w:val="18"/>
                                <w:szCs w:val="18"/>
                                <w:highlight w:val="yellow"/>
                                <w:lang w:val="en-CA"/>
                              </w:rPr>
                              <w:t>Ce</w:t>
                            </w:r>
                            <w:r w:rsidRPr="00DB2846">
                              <w:rPr>
                                <w:i w:val="0"/>
                                <w:sz w:val="18"/>
                                <w:szCs w:val="18"/>
                                <w:highlight w:val="yellow"/>
                                <w:lang w:val="en-CA"/>
                              </w:rPr>
                              <w:t xml:space="preserve">ntury </w:t>
                            </w:r>
                            <w:r w:rsidR="009860F6">
                              <w:rPr>
                                <w:i w:val="0"/>
                                <w:sz w:val="18"/>
                                <w:szCs w:val="18"/>
                                <w:highlight w:val="yellow"/>
                                <w:lang w:val="en-CA"/>
                              </w:rPr>
                              <w:t>S</w:t>
                            </w:r>
                            <w:r w:rsidRPr="00DB2846">
                              <w:rPr>
                                <w:i w:val="0"/>
                                <w:sz w:val="18"/>
                                <w:szCs w:val="18"/>
                                <w:highlight w:val="yellow"/>
                                <w:lang w:val="en-CA"/>
                              </w:rPr>
                              <w:t>kills</w:t>
                            </w:r>
                          </w:p>
                          <w:p w:rsidR="0081375C" w:rsidRPr="00EE09AA" w:rsidRDefault="0081375C" w:rsidP="0081375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05pt;margin-top:10.55pt;width:251.75pt;height: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" fillcolor="#c6d9f1">
                <v:textbox>
                  <w:txbxContent>
                    <w:p w:rsidR="0081375C" w:rsidRDefault="0081375C" w:rsidP="0081375C">
                      <w:pPr>
                        <w:rPr>
                          <w:b w:val="0"/>
                          <w:sz w:val="18"/>
                          <w:szCs w:val="18"/>
                          <w:lang w:val="en-CA"/>
                        </w:rPr>
                      </w:pPr>
                      <w:r>
                        <w:rPr>
                          <w:b w:val="0"/>
                          <w:sz w:val="18"/>
                          <w:szCs w:val="18"/>
                          <w:lang w:val="en-CA"/>
                        </w:rPr>
                        <w:t>“</w:t>
                      </w:r>
                      <w:r w:rsidRPr="0081375C">
                        <w:rPr>
                          <w:b w:val="0"/>
                          <w:sz w:val="18"/>
                          <w:szCs w:val="18"/>
                          <w:lang w:val="en-CA"/>
                        </w:rPr>
                        <w:t>A focus on creativity, critical thinking, communication and collaboration is essential to prepare students for the future.</w:t>
                      </w:r>
                      <w:r>
                        <w:rPr>
                          <w:b w:val="0"/>
                          <w:sz w:val="18"/>
                          <w:szCs w:val="18"/>
                          <w:lang w:val="en-CA"/>
                        </w:rPr>
                        <w:t>”</w:t>
                      </w:r>
                    </w:p>
                    <w:p w:rsidR="0081375C" w:rsidRPr="00B428F4" w:rsidRDefault="0081375C" w:rsidP="0081375C">
                      <w:pPr>
                        <w:jc w:val="right"/>
                        <w:rPr>
                          <w:i w:val="0"/>
                          <w:sz w:val="18"/>
                          <w:szCs w:val="18"/>
                          <w:lang w:val="en-CA"/>
                        </w:rPr>
                      </w:pPr>
                      <w:r w:rsidRPr="0081375C">
                        <w:rPr>
                          <w:b w:val="0"/>
                          <w:sz w:val="18"/>
                          <w:szCs w:val="18"/>
                          <w:lang w:val="en-CA"/>
                        </w:rPr>
                        <w:t xml:space="preserve"> </w:t>
                      </w:r>
                      <w:r w:rsidRPr="00DB2846">
                        <w:rPr>
                          <w:i w:val="0"/>
                          <w:sz w:val="18"/>
                          <w:szCs w:val="18"/>
                          <w:highlight w:val="yellow"/>
                          <w:lang w:val="en-CA"/>
                        </w:rPr>
                        <w:t>The Partnership for 21</w:t>
                      </w:r>
                      <w:r w:rsidRPr="00DB2846">
                        <w:rPr>
                          <w:i w:val="0"/>
                          <w:sz w:val="18"/>
                          <w:szCs w:val="18"/>
                          <w:highlight w:val="yellow"/>
                          <w:vertAlign w:val="superscript"/>
                          <w:lang w:val="en-CA"/>
                        </w:rPr>
                        <w:t>st</w:t>
                      </w:r>
                      <w:r w:rsidR="00DB2846" w:rsidRPr="00DB2846">
                        <w:rPr>
                          <w:i w:val="0"/>
                          <w:sz w:val="18"/>
                          <w:szCs w:val="18"/>
                          <w:highlight w:val="yellow"/>
                          <w:lang w:val="en-CA"/>
                        </w:rPr>
                        <w:t xml:space="preserve"> </w:t>
                      </w:r>
                      <w:r w:rsidR="009860F6">
                        <w:rPr>
                          <w:i w:val="0"/>
                          <w:sz w:val="18"/>
                          <w:szCs w:val="18"/>
                          <w:highlight w:val="yellow"/>
                          <w:lang w:val="en-CA"/>
                        </w:rPr>
                        <w:t>Ce</w:t>
                      </w:r>
                      <w:r w:rsidRPr="00DB2846">
                        <w:rPr>
                          <w:i w:val="0"/>
                          <w:sz w:val="18"/>
                          <w:szCs w:val="18"/>
                          <w:highlight w:val="yellow"/>
                          <w:lang w:val="en-CA"/>
                        </w:rPr>
                        <w:t xml:space="preserve">ntury </w:t>
                      </w:r>
                      <w:r w:rsidR="009860F6">
                        <w:rPr>
                          <w:i w:val="0"/>
                          <w:sz w:val="18"/>
                          <w:szCs w:val="18"/>
                          <w:highlight w:val="yellow"/>
                          <w:lang w:val="en-CA"/>
                        </w:rPr>
                        <w:t>S</w:t>
                      </w:r>
                      <w:r w:rsidRPr="00DB2846">
                        <w:rPr>
                          <w:i w:val="0"/>
                          <w:sz w:val="18"/>
                          <w:szCs w:val="18"/>
                          <w:highlight w:val="yellow"/>
                          <w:lang w:val="en-CA"/>
                        </w:rPr>
                        <w:t>kills</w:t>
                      </w:r>
                    </w:p>
                    <w:p w:rsidR="0081375C" w:rsidRPr="00EE09AA" w:rsidRDefault="0081375C" w:rsidP="0081375C">
                      <w:pPr>
                        <w:jc w:val="right"/>
                      </w:pPr>
                    </w:p>
                  </w:txbxContent>
                </v:textbox>
              </v:shape>
            </w:pict>
          </mc:Fallback>
        </mc:AlternateContent>
      </w:r>
      <w:r w:rsidR="000858F0" w:rsidRPr="007A51AA">
        <w:rPr>
          <w:rFonts w:ascii="Gill Sans MT" w:hAnsi="Gill Sans MT"/>
          <w:highlight w:val="cyan"/>
        </w:rPr>
        <w:br/>
      </w:r>
    </w:p>
    <w:p w:rsidR="000858F0" w:rsidRPr="007A51AA" w:rsidRDefault="000858F0" w:rsidP="000858F0">
      <w:pPr>
        <w:rPr>
          <w:rFonts w:ascii="Gill Sans MT" w:hAnsi="Gill Sans MT"/>
          <w:b w:val="0"/>
          <w:bCs w:val="0"/>
          <w:i w:val="0"/>
          <w:iCs w:val="0"/>
          <w:color w:val="6FA8DC"/>
          <w:sz w:val="19"/>
          <w:szCs w:val="19"/>
          <w:highlight w:val="cyan"/>
          <w:shd w:val="clear" w:color="auto" w:fill="FFFF00"/>
        </w:rPr>
      </w:pPr>
    </w:p>
    <w:p w:rsidR="000858F0" w:rsidRPr="007A51AA" w:rsidRDefault="000858F0" w:rsidP="000858F0">
      <w:pPr>
        <w:rPr>
          <w:rFonts w:ascii="Gill Sans MT" w:hAnsi="Gill Sans MT"/>
          <w:b w:val="0"/>
          <w:bCs w:val="0"/>
          <w:i w:val="0"/>
          <w:iCs w:val="0"/>
          <w:color w:val="6FA8DC"/>
          <w:sz w:val="19"/>
          <w:szCs w:val="19"/>
          <w:shd w:val="clear" w:color="auto" w:fill="FFFF00"/>
        </w:rPr>
      </w:pPr>
    </w:p>
    <w:p w:rsidR="0081375C" w:rsidRPr="007A51AA" w:rsidRDefault="0081375C" w:rsidP="000858F0">
      <w:pPr>
        <w:rPr>
          <w:rFonts w:ascii="Gill Sans MT" w:hAnsi="Gill Sans MT"/>
          <w:b w:val="0"/>
          <w:bCs w:val="0"/>
          <w:i w:val="0"/>
          <w:iCs w:val="0"/>
          <w:color w:val="6FA8DC"/>
          <w:sz w:val="19"/>
          <w:szCs w:val="19"/>
          <w:shd w:val="clear" w:color="auto" w:fill="FFFF00"/>
        </w:rPr>
      </w:pPr>
    </w:p>
    <w:p w:rsidR="000858F0" w:rsidRPr="007A51AA" w:rsidRDefault="000858F0" w:rsidP="00876C8F">
      <w:pPr>
        <w:rPr>
          <w:rFonts w:ascii="Gill Sans MT" w:hAnsi="Gill Sans MT"/>
          <w:snapToGrid w:val="0"/>
          <w:sz w:val="18"/>
          <w:szCs w:val="18"/>
          <w:lang w:val="en-GB"/>
        </w:rPr>
      </w:pPr>
    </w:p>
    <w:p w:rsidR="0081375C" w:rsidRPr="007A51AA" w:rsidRDefault="0081375C" w:rsidP="00876C8F">
      <w:pPr>
        <w:rPr>
          <w:rFonts w:ascii="Gill Sans MT" w:hAnsi="Gill Sans MT"/>
          <w:snapToGrid w:val="0"/>
          <w:sz w:val="18"/>
          <w:szCs w:val="18"/>
          <w:lang w:val="en-GB"/>
        </w:rPr>
      </w:pPr>
    </w:p>
    <w:p w:rsidR="0081375C" w:rsidRPr="007A51AA" w:rsidRDefault="00803D38" w:rsidP="0081375C">
      <w:pPr>
        <w:jc w:val="center"/>
        <w:rPr>
          <w:rFonts w:ascii="Gill Sans MT" w:hAnsi="Gill Sans MT"/>
          <w:snapToGrid w:val="0"/>
          <w:sz w:val="18"/>
          <w:szCs w:val="18"/>
          <w:lang w:val="en-GB"/>
        </w:rPr>
      </w:pPr>
      <w:r w:rsidRPr="007A51AA">
        <w:rPr>
          <w:rFonts w:ascii="Gill Sans MT" w:hAnsi="Gill Sans MT"/>
          <w:noProof/>
          <w:snapToGrid w:val="0"/>
          <w:sz w:val="18"/>
          <w:szCs w:val="18"/>
        </w:rPr>
        <w:lastRenderedPageBreak/>
        <w:drawing>
          <wp:inline distT="0" distB="0" distL="0" distR="0">
            <wp:extent cx="2649220" cy="2061845"/>
            <wp:effectExtent l="0" t="0" r="0" b="0"/>
            <wp:docPr id="1" name="Picture 1" descr="creativ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2061845"/>
                    </a:xfrm>
                    <a:prstGeom prst="rect">
                      <a:avLst/>
                    </a:prstGeom>
                    <a:noFill/>
                    <a:ln>
                      <a:noFill/>
                    </a:ln>
                  </pic:spPr>
                </pic:pic>
              </a:graphicData>
            </a:graphic>
          </wp:inline>
        </w:drawing>
      </w:r>
    </w:p>
    <w:p w:rsidR="00536E64" w:rsidRPr="007A51AA" w:rsidRDefault="00536E64" w:rsidP="00876C8F">
      <w:pPr>
        <w:rPr>
          <w:rFonts w:ascii="Gill Sans MT" w:hAnsi="Gill Sans MT"/>
          <w:b w:val="0"/>
          <w:snapToGrid w:val="0"/>
          <w:sz w:val="18"/>
          <w:szCs w:val="18"/>
          <w:lang w:val="en-GB"/>
        </w:rPr>
      </w:pPr>
    </w:p>
    <w:p w:rsidR="00876C8F" w:rsidRPr="007A51AA" w:rsidRDefault="0081375C" w:rsidP="00345196">
      <w:pPr>
        <w:suppressAutoHyphens w:val="0"/>
        <w:ind w:right="99"/>
        <w:rPr>
          <w:rFonts w:ascii="Gill Sans MT" w:hAnsi="Gill Sans MT"/>
          <w:i w:val="0"/>
          <w:snapToGrid w:val="0"/>
          <w:sz w:val="18"/>
          <w:szCs w:val="18"/>
          <w:lang w:val="en-GB"/>
        </w:rPr>
      </w:pPr>
      <w:r w:rsidRPr="007A51AA">
        <w:rPr>
          <w:rFonts w:ascii="Gill Sans MT" w:hAnsi="Gill Sans MT"/>
          <w:i w:val="0"/>
          <w:snapToGrid w:val="0"/>
          <w:sz w:val="18"/>
          <w:szCs w:val="18"/>
          <w:lang w:val="en-GB"/>
        </w:rPr>
        <w:t>In your school, the Arts will:</w:t>
      </w:r>
    </w:p>
    <w:p w:rsidR="00345196" w:rsidRPr="007A51AA" w:rsidRDefault="0081375C"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Use the Creative and Critical</w:t>
      </w:r>
      <w:r w:rsidR="00762A1B" w:rsidRPr="007A51AA">
        <w:rPr>
          <w:rFonts w:ascii="Gill Sans MT" w:hAnsi="Gill Sans MT"/>
          <w:b w:val="0"/>
          <w:i w:val="0"/>
          <w:sz w:val="18"/>
          <w:szCs w:val="18"/>
          <w:lang w:val="en-GB"/>
        </w:rPr>
        <w:t xml:space="preserve"> processes </w:t>
      </w:r>
      <w:r w:rsidRPr="007A51AA">
        <w:rPr>
          <w:rFonts w:ascii="Gill Sans MT" w:hAnsi="Gill Sans MT"/>
          <w:b w:val="0"/>
          <w:i w:val="0"/>
          <w:sz w:val="18"/>
          <w:szCs w:val="18"/>
          <w:lang w:val="en-GB"/>
        </w:rPr>
        <w:t>as</w:t>
      </w:r>
      <w:r w:rsidR="00762A1B" w:rsidRPr="007A51AA">
        <w:rPr>
          <w:rFonts w:ascii="Gill Sans MT" w:hAnsi="Gill Sans MT"/>
          <w:b w:val="0"/>
          <w:i w:val="0"/>
          <w:sz w:val="18"/>
          <w:szCs w:val="18"/>
          <w:lang w:val="en-GB"/>
        </w:rPr>
        <w:t xml:space="preserve"> </w:t>
      </w:r>
      <w:r w:rsidR="00345196" w:rsidRPr="007A51AA">
        <w:rPr>
          <w:rFonts w:ascii="Gill Sans MT" w:hAnsi="Gill Sans MT"/>
          <w:b w:val="0"/>
          <w:i w:val="0"/>
          <w:sz w:val="18"/>
          <w:szCs w:val="18"/>
          <w:lang w:val="en-GB"/>
        </w:rPr>
        <w:t xml:space="preserve">the </w:t>
      </w:r>
      <w:r w:rsidR="00762A1B" w:rsidRPr="007A51AA">
        <w:rPr>
          <w:rFonts w:ascii="Gill Sans MT" w:hAnsi="Gill Sans MT"/>
          <w:b w:val="0"/>
          <w:i w:val="0"/>
          <w:sz w:val="18"/>
          <w:szCs w:val="18"/>
          <w:lang w:val="en-GB"/>
        </w:rPr>
        <w:t>foundation for teaching and learning</w:t>
      </w:r>
      <w:r w:rsidRPr="007A51AA">
        <w:rPr>
          <w:rFonts w:ascii="Gill Sans MT" w:hAnsi="Gill Sans MT"/>
          <w:b w:val="0"/>
          <w:i w:val="0"/>
          <w:sz w:val="18"/>
          <w:szCs w:val="18"/>
          <w:lang w:val="en-GB"/>
        </w:rPr>
        <w:t xml:space="preserve"> in the Arts</w:t>
      </w:r>
    </w:p>
    <w:p w:rsidR="00345196"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Support risk-taking and diversity of thought</w:t>
      </w:r>
    </w:p>
    <w:p w:rsidR="00345196"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Ensure that process is central to assessment and evaluation in the arts</w:t>
      </w:r>
    </w:p>
    <w:p w:rsidR="00876C8F"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Frequently engage students</w:t>
      </w:r>
      <w:r w:rsidR="00762A1B" w:rsidRPr="007A51AA">
        <w:rPr>
          <w:rFonts w:ascii="Gill Sans MT" w:hAnsi="Gill Sans MT"/>
          <w:b w:val="0"/>
          <w:i w:val="0"/>
          <w:sz w:val="18"/>
          <w:szCs w:val="18"/>
          <w:lang w:val="en-GB"/>
        </w:rPr>
        <w:t xml:space="preserve"> in conversations about</w:t>
      </w:r>
      <w:r w:rsidR="00876C8F" w:rsidRPr="007A51AA">
        <w:rPr>
          <w:rFonts w:ascii="Gill Sans MT" w:hAnsi="Gill Sans MT"/>
          <w:b w:val="0"/>
          <w:i w:val="0"/>
          <w:sz w:val="18"/>
          <w:szCs w:val="18"/>
          <w:lang w:val="en-GB"/>
        </w:rPr>
        <w:t xml:space="preserve"> </w:t>
      </w:r>
      <w:r w:rsidR="00762A1B" w:rsidRPr="007A51AA">
        <w:rPr>
          <w:rFonts w:ascii="Gill Sans MT" w:hAnsi="Gill Sans MT"/>
          <w:b w:val="0"/>
          <w:i w:val="0"/>
          <w:sz w:val="18"/>
          <w:szCs w:val="18"/>
          <w:lang w:val="en-GB"/>
        </w:rPr>
        <w:t>stages of the creative process</w:t>
      </w:r>
      <w:r w:rsidR="00876C8F" w:rsidRPr="007A51AA">
        <w:rPr>
          <w:rFonts w:ascii="Gill Sans MT" w:hAnsi="Gill Sans MT"/>
          <w:b w:val="0"/>
          <w:i w:val="0"/>
          <w:sz w:val="18"/>
          <w:szCs w:val="18"/>
          <w:lang w:val="en-GB"/>
        </w:rPr>
        <w:t xml:space="preserve"> </w:t>
      </w:r>
    </w:p>
    <w:p w:rsidR="00345196"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Provide</w:t>
      </w:r>
      <w:r w:rsidR="00876C8F" w:rsidRPr="007A51AA">
        <w:rPr>
          <w:rFonts w:ascii="Gill Sans MT" w:hAnsi="Gill Sans MT"/>
          <w:b w:val="0"/>
          <w:i w:val="0"/>
          <w:sz w:val="18"/>
          <w:szCs w:val="18"/>
          <w:lang w:val="en-GB"/>
        </w:rPr>
        <w:t xml:space="preserve"> </w:t>
      </w:r>
      <w:r w:rsidR="00762A1B" w:rsidRPr="007A51AA">
        <w:rPr>
          <w:rFonts w:ascii="Gill Sans MT" w:hAnsi="Gill Sans MT"/>
          <w:b w:val="0"/>
          <w:i w:val="0"/>
          <w:sz w:val="18"/>
          <w:szCs w:val="18"/>
          <w:lang w:val="en-GB"/>
        </w:rPr>
        <w:t>sufficient</w:t>
      </w:r>
      <w:r w:rsidR="00876C8F" w:rsidRPr="007A51AA">
        <w:rPr>
          <w:rFonts w:ascii="Gill Sans MT" w:hAnsi="Gill Sans MT"/>
          <w:b w:val="0"/>
          <w:i w:val="0"/>
          <w:sz w:val="18"/>
          <w:szCs w:val="18"/>
          <w:lang w:val="en-GB"/>
        </w:rPr>
        <w:t xml:space="preserve"> time for</w:t>
      </w:r>
      <w:r w:rsidR="00762A1B" w:rsidRPr="007A51AA">
        <w:rPr>
          <w:rFonts w:ascii="Gill Sans MT" w:hAnsi="Gill Sans MT"/>
          <w:b w:val="0"/>
          <w:i w:val="0"/>
          <w:sz w:val="18"/>
          <w:szCs w:val="18"/>
          <w:lang w:val="en-GB"/>
        </w:rPr>
        <w:t xml:space="preserve"> exploration and experimentation </w:t>
      </w:r>
    </w:p>
    <w:p w:rsidR="00876C8F"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showcase various stages of the Creative or Critical process</w:t>
      </w:r>
    </w:p>
    <w:p w:rsidR="00345196"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E</w:t>
      </w:r>
      <w:r w:rsidR="00762A1B" w:rsidRPr="007A51AA">
        <w:rPr>
          <w:rFonts w:ascii="Gill Sans MT" w:hAnsi="Gill Sans MT"/>
          <w:b w:val="0"/>
          <w:i w:val="0"/>
          <w:sz w:val="18"/>
          <w:szCs w:val="18"/>
          <w:lang w:val="en-GB"/>
        </w:rPr>
        <w:t>ncourage</w:t>
      </w:r>
      <w:r w:rsidRPr="007A51AA">
        <w:rPr>
          <w:rFonts w:ascii="Gill Sans MT" w:hAnsi="Gill Sans MT"/>
          <w:b w:val="0"/>
          <w:i w:val="0"/>
          <w:sz w:val="18"/>
          <w:szCs w:val="18"/>
          <w:lang w:val="en-GB"/>
        </w:rPr>
        <w:t xml:space="preserve"> students</w:t>
      </w:r>
      <w:r w:rsidR="00762A1B" w:rsidRPr="007A51AA">
        <w:rPr>
          <w:rFonts w:ascii="Gill Sans MT" w:hAnsi="Gill Sans MT"/>
          <w:b w:val="0"/>
          <w:i w:val="0"/>
          <w:sz w:val="18"/>
          <w:szCs w:val="18"/>
          <w:lang w:val="en-GB"/>
        </w:rPr>
        <w:t xml:space="preserve"> to pursue their passions or interests in the arts</w:t>
      </w:r>
    </w:p>
    <w:p w:rsidR="00192C8D" w:rsidRPr="007A51AA" w:rsidRDefault="00345196" w:rsidP="00345196">
      <w:pPr>
        <w:numPr>
          <w:ilvl w:val="0"/>
          <w:numId w:val="36"/>
        </w:numPr>
        <w:ind w:left="426" w:hanging="142"/>
        <w:rPr>
          <w:rFonts w:ascii="Gill Sans MT" w:hAnsi="Gill Sans MT"/>
          <w:b w:val="0"/>
          <w:i w:val="0"/>
          <w:sz w:val="18"/>
          <w:szCs w:val="18"/>
          <w:lang w:val="en-GB"/>
        </w:rPr>
      </w:pPr>
      <w:r w:rsidRPr="007A51AA">
        <w:rPr>
          <w:rFonts w:ascii="Gill Sans MT" w:hAnsi="Gill Sans MT"/>
          <w:b w:val="0"/>
          <w:i w:val="0"/>
          <w:sz w:val="18"/>
          <w:szCs w:val="18"/>
          <w:lang w:val="en-GB"/>
        </w:rPr>
        <w:t>Develop learning and innovation skills valued in the 21</w:t>
      </w:r>
      <w:r w:rsidRPr="007A51AA">
        <w:rPr>
          <w:rFonts w:ascii="Gill Sans MT" w:hAnsi="Gill Sans MT"/>
          <w:b w:val="0"/>
          <w:i w:val="0"/>
          <w:sz w:val="18"/>
          <w:szCs w:val="18"/>
          <w:vertAlign w:val="superscript"/>
          <w:lang w:val="en-GB"/>
        </w:rPr>
        <w:t>st</w:t>
      </w:r>
      <w:r w:rsidRPr="007A51AA">
        <w:rPr>
          <w:rFonts w:ascii="Gill Sans MT" w:hAnsi="Gill Sans MT"/>
          <w:b w:val="0"/>
          <w:i w:val="0"/>
          <w:sz w:val="18"/>
          <w:szCs w:val="18"/>
          <w:lang w:val="en-GB"/>
        </w:rPr>
        <w:t xml:space="preserve"> century</w:t>
      </w:r>
      <w:r w:rsidR="00876C8F" w:rsidRPr="007A51AA">
        <w:rPr>
          <w:rFonts w:ascii="Gill Sans MT" w:hAnsi="Gill Sans MT"/>
          <w:b w:val="0"/>
          <w:i w:val="0"/>
          <w:sz w:val="18"/>
          <w:szCs w:val="18"/>
          <w:lang w:val="en-GB"/>
        </w:rPr>
        <w:t xml:space="preserve"> </w:t>
      </w:r>
    </w:p>
    <w:p w:rsidR="00670D50" w:rsidRPr="007A51AA" w:rsidRDefault="00670D50" w:rsidP="00192C8D">
      <w:pPr>
        <w:rPr>
          <w:rFonts w:ascii="Gill Sans MT" w:hAnsi="Gill Sans MT"/>
          <w:snapToGrid w:val="0"/>
          <w:sz w:val="18"/>
          <w:szCs w:val="18"/>
          <w:lang w:val="en-GB"/>
        </w:rPr>
      </w:pPr>
    </w:p>
    <w:p w:rsidR="00B247E1" w:rsidRPr="007A51AA" w:rsidRDefault="00192C8D" w:rsidP="00B247E1">
      <w:pPr>
        <w:suppressAutoHyphens w:val="0"/>
        <w:rPr>
          <w:rFonts w:ascii="Gill Sans MT" w:hAnsi="Gill Sans MT"/>
          <w:caps/>
          <w:sz w:val="18"/>
          <w:szCs w:val="18"/>
          <w:lang w:val="en-GB"/>
        </w:rPr>
      </w:pPr>
      <w:r w:rsidRPr="007A51AA">
        <w:rPr>
          <w:rFonts w:ascii="Gill Sans MT" w:hAnsi="Gill Sans MT"/>
          <w:caps/>
          <w:sz w:val="18"/>
          <w:szCs w:val="18"/>
          <w:lang w:val="en-GB"/>
        </w:rPr>
        <w:t xml:space="preserve">4. </w:t>
      </w:r>
      <w:r w:rsidR="00B247E1" w:rsidRPr="007A51AA">
        <w:rPr>
          <w:rFonts w:ascii="Gill Sans MT" w:hAnsi="Gill Sans MT"/>
          <w:caps/>
          <w:sz w:val="18"/>
          <w:szCs w:val="18"/>
          <w:lang w:val="en-GB"/>
        </w:rPr>
        <w:t>support a culture of peace by exposing students to diversity through the arts</w:t>
      </w:r>
    </w:p>
    <w:p w:rsidR="001758C6" w:rsidRPr="007A51AA" w:rsidRDefault="001758C6" w:rsidP="00B247E1">
      <w:pPr>
        <w:suppressAutoHyphens w:val="0"/>
        <w:rPr>
          <w:rFonts w:ascii="Gill Sans MT" w:hAnsi="Gill Sans MT"/>
          <w:caps/>
          <w:sz w:val="18"/>
          <w:szCs w:val="18"/>
          <w:lang w:val="en-GB"/>
        </w:rPr>
      </w:pPr>
    </w:p>
    <w:p w:rsidR="00192C8D" w:rsidRPr="007A51AA" w:rsidRDefault="00803D38" w:rsidP="00192C8D">
      <w:pPr>
        <w:suppressAutoHyphens w:val="0"/>
        <w:autoSpaceDE w:val="0"/>
        <w:autoSpaceDN w:val="0"/>
        <w:adjustRightInd w:val="0"/>
        <w:spacing w:line="276" w:lineRule="auto"/>
        <w:rPr>
          <w:rFonts w:ascii="Gill Sans MT" w:eastAsia="Cambria" w:hAnsi="Gill Sans MT"/>
          <w:b w:val="0"/>
          <w:caps/>
          <w:color w:val="0D0D0D"/>
          <w:sz w:val="18"/>
          <w:szCs w:val="18"/>
        </w:rPr>
      </w:pPr>
      <w:r w:rsidRPr="007A51AA">
        <w:rPr>
          <w:rFonts w:ascii="Gill Sans MT" w:hAnsi="Gill Sans MT"/>
          <w:noProof/>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6985</wp:posOffset>
                </wp:positionV>
                <wp:extent cx="3197225" cy="953135"/>
                <wp:effectExtent l="9525" t="13970" r="12700"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95313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8C6" w:rsidRPr="001758C6" w:rsidRDefault="001758C6" w:rsidP="001758C6">
                            <w:pPr>
                              <w:rPr>
                                <w:b w:val="0"/>
                                <w:sz w:val="18"/>
                                <w:szCs w:val="18"/>
                                <w:lang w:val="en-GB"/>
                              </w:rPr>
                            </w:pPr>
                            <w:r>
                              <w:rPr>
                                <w:b w:val="0"/>
                                <w:sz w:val="18"/>
                                <w:szCs w:val="18"/>
                                <w:lang w:val="en-GB"/>
                              </w:rPr>
                              <w:t>“</w:t>
                            </w:r>
                            <w:r w:rsidRPr="001758C6">
                              <w:rPr>
                                <w:b w:val="0"/>
                                <w:sz w:val="18"/>
                                <w:szCs w:val="18"/>
                                <w:lang w:val="en-GB"/>
                              </w:rPr>
                              <w:t>Canada is a young and diverse nation and Canadian culture cel</w:t>
                            </w:r>
                            <w:r w:rsidRPr="001758C6">
                              <w:rPr>
                                <w:b w:val="0"/>
                                <w:sz w:val="18"/>
                                <w:szCs w:val="18"/>
                                <w:lang w:val="en-GB"/>
                              </w:rPr>
                              <w:t>e</w:t>
                            </w:r>
                            <w:r w:rsidRPr="001758C6">
                              <w:rPr>
                                <w:b w:val="0"/>
                                <w:sz w:val="18"/>
                                <w:szCs w:val="18"/>
                                <w:lang w:val="en-GB"/>
                              </w:rPr>
                              <w:t>brates diversity. Canadian artists have gained centre stage in the hearts and minds of Canadians, and have become key figures on the international cultural scene.”</w:t>
                            </w:r>
                          </w:p>
                          <w:p w:rsidR="001758C6" w:rsidRPr="001758C6" w:rsidRDefault="001758C6" w:rsidP="001758C6">
                            <w:pPr>
                              <w:jc w:val="right"/>
                              <w:rPr>
                                <w:b w:val="0"/>
                                <w:sz w:val="16"/>
                                <w:szCs w:val="16"/>
                                <w:lang w:val="en-GB"/>
                              </w:rPr>
                            </w:pPr>
                            <w:r w:rsidRPr="001758C6">
                              <w:rPr>
                                <w:b w:val="0"/>
                                <w:snapToGrid w:val="0"/>
                                <w:sz w:val="16"/>
                                <w:szCs w:val="16"/>
                                <w:lang w:val="en-GB"/>
                              </w:rPr>
                              <w:t>Government of Canada Integration Gat</w:t>
                            </w:r>
                            <w:r w:rsidRPr="001758C6">
                              <w:rPr>
                                <w:b w:val="0"/>
                                <w:snapToGrid w:val="0"/>
                                <w:sz w:val="16"/>
                                <w:szCs w:val="16"/>
                                <w:lang w:val="en-GB"/>
                              </w:rPr>
                              <w:t>e</w:t>
                            </w:r>
                            <w:r w:rsidRPr="001758C6">
                              <w:rPr>
                                <w:b w:val="0"/>
                                <w:snapToGrid w:val="0"/>
                                <w:sz w:val="16"/>
                                <w:szCs w:val="16"/>
                                <w:lang w:val="en-GB"/>
                              </w:rPr>
                              <w:t>way: Arts and Culture</w:t>
                            </w:r>
                            <w:r w:rsidRPr="001758C6">
                              <w:rPr>
                                <w:rFonts w:ascii="Gill Sans MT" w:hAnsi="Gill Sans MT"/>
                                <w:b w:val="0"/>
                                <w:i w:val="0"/>
                                <w:snapToGrid w:val="0"/>
                                <w:sz w:val="16"/>
                                <w:szCs w:val="16"/>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95pt;margin-top:.55pt;width:251.75pt;height:7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" fillcolor="#c6d9f1">
                <v:textbox>
                  <w:txbxContent>
                    <w:p w:rsidR="001758C6" w:rsidRPr="001758C6" w:rsidRDefault="001758C6" w:rsidP="001758C6">
                      <w:pPr>
                        <w:rPr>
                          <w:b w:val="0"/>
                          <w:sz w:val="18"/>
                          <w:szCs w:val="18"/>
                          <w:lang w:val="en-GB"/>
                        </w:rPr>
                      </w:pPr>
                      <w:r>
                        <w:rPr>
                          <w:b w:val="0"/>
                          <w:sz w:val="18"/>
                          <w:szCs w:val="18"/>
                          <w:lang w:val="en-GB"/>
                        </w:rPr>
                        <w:t>“</w:t>
                      </w:r>
                      <w:r w:rsidRPr="001758C6">
                        <w:rPr>
                          <w:b w:val="0"/>
                          <w:sz w:val="18"/>
                          <w:szCs w:val="18"/>
                          <w:lang w:val="en-GB"/>
                        </w:rPr>
                        <w:t>Canada is a young and diverse nation and Canadian culture cel</w:t>
                      </w:r>
                      <w:r w:rsidRPr="001758C6">
                        <w:rPr>
                          <w:b w:val="0"/>
                          <w:sz w:val="18"/>
                          <w:szCs w:val="18"/>
                          <w:lang w:val="en-GB"/>
                        </w:rPr>
                        <w:t>e</w:t>
                      </w:r>
                      <w:r w:rsidRPr="001758C6">
                        <w:rPr>
                          <w:b w:val="0"/>
                          <w:sz w:val="18"/>
                          <w:szCs w:val="18"/>
                          <w:lang w:val="en-GB"/>
                        </w:rPr>
                        <w:t>brates diversity. Canadian artists have gained centre stage in the hearts and minds of Canadians, and have become key figures on the international cultural scene.”</w:t>
                      </w:r>
                    </w:p>
                    <w:p w:rsidR="001758C6" w:rsidRPr="001758C6" w:rsidRDefault="001758C6" w:rsidP="001758C6">
                      <w:pPr>
                        <w:jc w:val="right"/>
                        <w:rPr>
                          <w:b w:val="0"/>
                          <w:sz w:val="16"/>
                          <w:szCs w:val="16"/>
                          <w:lang w:val="en-GB"/>
                        </w:rPr>
                      </w:pPr>
                      <w:r w:rsidRPr="001758C6">
                        <w:rPr>
                          <w:b w:val="0"/>
                          <w:snapToGrid w:val="0"/>
                          <w:sz w:val="16"/>
                          <w:szCs w:val="16"/>
                          <w:lang w:val="en-GB"/>
                        </w:rPr>
                        <w:t>Government of Canada Integration Gat</w:t>
                      </w:r>
                      <w:r w:rsidRPr="001758C6">
                        <w:rPr>
                          <w:b w:val="0"/>
                          <w:snapToGrid w:val="0"/>
                          <w:sz w:val="16"/>
                          <w:szCs w:val="16"/>
                          <w:lang w:val="en-GB"/>
                        </w:rPr>
                        <w:t>e</w:t>
                      </w:r>
                      <w:r w:rsidRPr="001758C6">
                        <w:rPr>
                          <w:b w:val="0"/>
                          <w:snapToGrid w:val="0"/>
                          <w:sz w:val="16"/>
                          <w:szCs w:val="16"/>
                          <w:lang w:val="en-GB"/>
                        </w:rPr>
                        <w:t>way: Arts and Culture</w:t>
                      </w:r>
                      <w:r w:rsidRPr="001758C6">
                        <w:rPr>
                          <w:rFonts w:ascii="Gill Sans MT" w:hAnsi="Gill Sans MT"/>
                          <w:b w:val="0"/>
                          <w:i w:val="0"/>
                          <w:snapToGrid w:val="0"/>
                          <w:sz w:val="16"/>
                          <w:szCs w:val="16"/>
                          <w:lang w:val="en-GB"/>
                        </w:rPr>
                        <w:t>,</w:t>
                      </w:r>
                    </w:p>
                  </w:txbxContent>
                </v:textbox>
              </v:shape>
            </w:pict>
          </mc:Fallback>
        </mc:AlternateContent>
      </w: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1758C6" w:rsidRPr="007A51AA" w:rsidRDefault="001758C6" w:rsidP="00192C8D">
      <w:pPr>
        <w:suppressAutoHyphens w:val="0"/>
        <w:autoSpaceDE w:val="0"/>
        <w:autoSpaceDN w:val="0"/>
        <w:adjustRightInd w:val="0"/>
        <w:spacing w:line="276" w:lineRule="auto"/>
        <w:rPr>
          <w:rFonts w:ascii="Gill Sans MT" w:eastAsia="Cambria" w:hAnsi="Gill Sans MT"/>
          <w:b w:val="0"/>
          <w:caps/>
          <w:color w:val="0D0D0D"/>
          <w:sz w:val="18"/>
          <w:szCs w:val="18"/>
        </w:rPr>
      </w:pPr>
    </w:p>
    <w:p w:rsidR="00864FEE" w:rsidRPr="007A51AA" w:rsidRDefault="00864FEE" w:rsidP="00864FEE">
      <w:pPr>
        <w:pStyle w:val="NormalWeb"/>
        <w:spacing w:before="0" w:beforeAutospacing="0" w:after="0" w:afterAutospacing="0"/>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By collaborating and working on a team</w:t>
      </w:r>
      <w:r w:rsidR="001758C6" w:rsidRPr="007A51AA">
        <w:rPr>
          <w:rFonts w:ascii="Gill Sans MT" w:hAnsi="Gill Sans MT"/>
          <w:b w:val="0"/>
          <w:i w:val="0"/>
          <w:snapToGrid w:val="0"/>
          <w:sz w:val="18"/>
          <w:szCs w:val="18"/>
          <w:lang w:val="en-GB"/>
        </w:rPr>
        <w:t xml:space="preserve"> in an Arts setting</w:t>
      </w:r>
      <w:r w:rsidRPr="007A51AA">
        <w:rPr>
          <w:rFonts w:ascii="Gill Sans MT" w:hAnsi="Gill Sans MT"/>
          <w:b w:val="0"/>
          <w:i w:val="0"/>
          <w:snapToGrid w:val="0"/>
          <w:sz w:val="18"/>
          <w:szCs w:val="18"/>
          <w:lang w:val="en-GB"/>
        </w:rPr>
        <w:t>, st</w:t>
      </w:r>
      <w:r w:rsidRPr="007A51AA">
        <w:rPr>
          <w:rFonts w:ascii="Gill Sans MT" w:hAnsi="Gill Sans MT"/>
          <w:b w:val="0"/>
          <w:i w:val="0"/>
          <w:snapToGrid w:val="0"/>
          <w:sz w:val="18"/>
          <w:szCs w:val="18"/>
          <w:lang w:val="en-GB"/>
        </w:rPr>
        <w:t>u</w:t>
      </w:r>
      <w:r w:rsidRPr="007A51AA">
        <w:rPr>
          <w:rFonts w:ascii="Gill Sans MT" w:hAnsi="Gill Sans MT"/>
          <w:b w:val="0"/>
          <w:i w:val="0"/>
          <w:snapToGrid w:val="0"/>
          <w:sz w:val="18"/>
          <w:szCs w:val="18"/>
          <w:lang w:val="en-GB"/>
        </w:rPr>
        <w:t>dents will draw inspira</w:t>
      </w:r>
      <w:r w:rsidR="001758C6" w:rsidRPr="007A51AA">
        <w:rPr>
          <w:rFonts w:ascii="Gill Sans MT" w:hAnsi="Gill Sans MT"/>
          <w:b w:val="0"/>
          <w:i w:val="0"/>
          <w:snapToGrid w:val="0"/>
          <w:sz w:val="18"/>
          <w:szCs w:val="18"/>
          <w:lang w:val="en-GB"/>
        </w:rPr>
        <w:t xml:space="preserve">tion from their own background, </w:t>
      </w:r>
      <w:r w:rsidRPr="007A51AA">
        <w:rPr>
          <w:rFonts w:ascii="Gill Sans MT" w:hAnsi="Gill Sans MT"/>
          <w:b w:val="0"/>
          <w:i w:val="0"/>
          <w:snapToGrid w:val="0"/>
          <w:sz w:val="18"/>
          <w:szCs w:val="18"/>
          <w:lang w:val="en-GB"/>
        </w:rPr>
        <w:t xml:space="preserve">and </w:t>
      </w:r>
      <w:r w:rsidR="001758C6" w:rsidRPr="007A51AA">
        <w:rPr>
          <w:rFonts w:ascii="Gill Sans MT" w:hAnsi="Gill Sans MT"/>
          <w:b w:val="0"/>
          <w:i w:val="0"/>
          <w:snapToGrid w:val="0"/>
          <w:sz w:val="18"/>
          <w:szCs w:val="18"/>
          <w:lang w:val="en-GB"/>
        </w:rPr>
        <w:t xml:space="preserve">from </w:t>
      </w:r>
      <w:r w:rsidRPr="007A51AA">
        <w:rPr>
          <w:rFonts w:ascii="Gill Sans MT" w:hAnsi="Gill Sans MT"/>
          <w:b w:val="0"/>
          <w:i w:val="0"/>
          <w:snapToGrid w:val="0"/>
          <w:sz w:val="18"/>
          <w:szCs w:val="18"/>
          <w:lang w:val="en-GB"/>
        </w:rPr>
        <w:t>heritage of ot</w:t>
      </w:r>
      <w:r w:rsidRPr="007A51AA">
        <w:rPr>
          <w:rFonts w:ascii="Gill Sans MT" w:hAnsi="Gill Sans MT"/>
          <w:b w:val="0"/>
          <w:i w:val="0"/>
          <w:snapToGrid w:val="0"/>
          <w:sz w:val="18"/>
          <w:szCs w:val="18"/>
          <w:lang w:val="en-GB"/>
        </w:rPr>
        <w:t>h</w:t>
      </w:r>
      <w:r w:rsidRPr="007A51AA">
        <w:rPr>
          <w:rFonts w:ascii="Gill Sans MT" w:hAnsi="Gill Sans MT"/>
          <w:b w:val="0"/>
          <w:i w:val="0"/>
          <w:snapToGrid w:val="0"/>
          <w:sz w:val="18"/>
          <w:szCs w:val="18"/>
          <w:lang w:val="en-GB"/>
        </w:rPr>
        <w:t>ers.</w:t>
      </w:r>
      <w:r w:rsidR="001758C6" w:rsidRPr="007A51AA">
        <w:rPr>
          <w:rFonts w:ascii="Gill Sans MT" w:hAnsi="Gill Sans MT"/>
          <w:b w:val="0"/>
          <w:i w:val="0"/>
          <w:color w:val="333333"/>
          <w:sz w:val="18"/>
          <w:szCs w:val="18"/>
          <w:lang w:val="en-GB"/>
        </w:rPr>
        <w:t xml:space="preserve">  Becoming familiar with our various cultures and drawing inspiration from them will help students </w:t>
      </w:r>
      <w:r w:rsidR="00D952F1" w:rsidRPr="007A51AA">
        <w:rPr>
          <w:rFonts w:ascii="Gill Sans MT" w:hAnsi="Gill Sans MT"/>
          <w:b w:val="0"/>
          <w:i w:val="0"/>
          <w:color w:val="333333"/>
          <w:sz w:val="18"/>
          <w:szCs w:val="18"/>
          <w:lang w:val="en-GB"/>
        </w:rPr>
        <w:t xml:space="preserve">strengthen </w:t>
      </w:r>
      <w:r w:rsidR="001758C6" w:rsidRPr="007A51AA">
        <w:rPr>
          <w:rFonts w:ascii="Gill Sans MT" w:hAnsi="Gill Sans MT"/>
          <w:b w:val="0"/>
          <w:i w:val="0"/>
          <w:color w:val="333333"/>
          <w:sz w:val="18"/>
          <w:szCs w:val="18"/>
          <w:lang w:val="en-GB"/>
        </w:rPr>
        <w:t>their own ident</w:t>
      </w:r>
      <w:r w:rsidR="001758C6" w:rsidRPr="007A51AA">
        <w:rPr>
          <w:rFonts w:ascii="Gill Sans MT" w:hAnsi="Gill Sans MT"/>
          <w:b w:val="0"/>
          <w:i w:val="0"/>
          <w:color w:val="333333"/>
          <w:sz w:val="18"/>
          <w:szCs w:val="18"/>
          <w:lang w:val="en-GB"/>
        </w:rPr>
        <w:t>i</w:t>
      </w:r>
      <w:r w:rsidR="001758C6" w:rsidRPr="007A51AA">
        <w:rPr>
          <w:rFonts w:ascii="Gill Sans MT" w:hAnsi="Gill Sans MT"/>
          <w:b w:val="0"/>
          <w:i w:val="0"/>
          <w:color w:val="333333"/>
          <w:sz w:val="18"/>
          <w:szCs w:val="18"/>
          <w:lang w:val="en-GB"/>
        </w:rPr>
        <w:t xml:space="preserve">ty </w:t>
      </w:r>
      <w:r w:rsidR="00D952F1" w:rsidRPr="007A51AA">
        <w:rPr>
          <w:rFonts w:ascii="Gill Sans MT" w:hAnsi="Gill Sans MT"/>
          <w:b w:val="0"/>
          <w:i w:val="0"/>
          <w:color w:val="333333"/>
          <w:sz w:val="18"/>
          <w:szCs w:val="18"/>
          <w:lang w:val="en-GB"/>
        </w:rPr>
        <w:t>while appreciating the</w:t>
      </w:r>
      <w:r w:rsidR="001758C6" w:rsidRPr="007A51AA">
        <w:rPr>
          <w:rFonts w:ascii="Gill Sans MT" w:hAnsi="Gill Sans MT"/>
          <w:b w:val="0"/>
          <w:i w:val="0"/>
          <w:color w:val="333333"/>
          <w:sz w:val="18"/>
          <w:szCs w:val="18"/>
          <w:lang w:val="en-GB"/>
        </w:rPr>
        <w:t xml:space="preserve"> </w:t>
      </w:r>
      <w:r w:rsidR="00D952F1" w:rsidRPr="007A51AA">
        <w:rPr>
          <w:rFonts w:ascii="Gill Sans MT" w:hAnsi="Gill Sans MT"/>
          <w:b w:val="0"/>
          <w:i w:val="0"/>
          <w:color w:val="333333"/>
          <w:sz w:val="18"/>
          <w:szCs w:val="18"/>
          <w:lang w:val="en-GB"/>
        </w:rPr>
        <w:t>perspectives of ot</w:t>
      </w:r>
      <w:r w:rsidR="00D952F1" w:rsidRPr="007A51AA">
        <w:rPr>
          <w:rFonts w:ascii="Gill Sans MT" w:hAnsi="Gill Sans MT"/>
          <w:b w:val="0"/>
          <w:i w:val="0"/>
          <w:color w:val="333333"/>
          <w:sz w:val="18"/>
          <w:szCs w:val="18"/>
          <w:lang w:val="en-GB"/>
        </w:rPr>
        <w:t>h</w:t>
      </w:r>
      <w:r w:rsidR="00D952F1" w:rsidRPr="007A51AA">
        <w:rPr>
          <w:rFonts w:ascii="Gill Sans MT" w:hAnsi="Gill Sans MT"/>
          <w:b w:val="0"/>
          <w:i w:val="0"/>
          <w:color w:val="333333"/>
          <w:sz w:val="18"/>
          <w:szCs w:val="18"/>
          <w:lang w:val="en-GB"/>
        </w:rPr>
        <w:t>ers.</w:t>
      </w:r>
      <w:r w:rsidR="001758C6" w:rsidRPr="007A51AA">
        <w:rPr>
          <w:rFonts w:ascii="Gill Sans MT" w:hAnsi="Gill Sans MT"/>
          <w:b w:val="0"/>
          <w:i w:val="0"/>
          <w:color w:val="333333"/>
          <w:sz w:val="18"/>
          <w:szCs w:val="18"/>
          <w:lang w:val="en-GB"/>
        </w:rPr>
        <w:t xml:space="preserve"> </w:t>
      </w:r>
    </w:p>
    <w:p w:rsidR="00864FEE" w:rsidRPr="007A51AA" w:rsidRDefault="00864FEE" w:rsidP="00864FEE">
      <w:pPr>
        <w:pStyle w:val="NormalWeb"/>
        <w:spacing w:before="0" w:beforeAutospacing="0" w:after="0" w:afterAutospacing="0"/>
        <w:rPr>
          <w:rFonts w:ascii="Gill Sans MT" w:hAnsi="Gill Sans MT"/>
          <w:snapToGrid w:val="0"/>
          <w:sz w:val="18"/>
          <w:szCs w:val="18"/>
          <w:lang w:val="en-GB"/>
        </w:rPr>
      </w:pPr>
    </w:p>
    <w:p w:rsidR="000D3DB4" w:rsidRPr="007A51AA" w:rsidRDefault="00D952F1" w:rsidP="000D3DB4">
      <w:pPr>
        <w:rPr>
          <w:rFonts w:ascii="Gill Sans MT" w:hAnsi="Gill Sans MT"/>
          <w:i w:val="0"/>
          <w:snapToGrid w:val="0"/>
          <w:sz w:val="18"/>
          <w:szCs w:val="18"/>
          <w:lang w:val="en-GB"/>
        </w:rPr>
      </w:pPr>
      <w:r w:rsidRPr="007A51AA">
        <w:rPr>
          <w:rFonts w:ascii="Gill Sans MT" w:hAnsi="Gill Sans MT"/>
          <w:i w:val="0"/>
          <w:snapToGrid w:val="0"/>
          <w:sz w:val="18"/>
          <w:szCs w:val="18"/>
          <w:lang w:val="en-GB"/>
        </w:rPr>
        <w:t>In your school, use the Arts to:</w:t>
      </w:r>
    </w:p>
    <w:p w:rsidR="00762A1B" w:rsidRPr="007A51AA" w:rsidRDefault="00D952F1" w:rsidP="00D952F1">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C</w:t>
      </w:r>
      <w:r w:rsidR="00762A1B" w:rsidRPr="007A51AA">
        <w:rPr>
          <w:rFonts w:ascii="Gill Sans MT" w:hAnsi="Gill Sans MT"/>
          <w:b w:val="0"/>
          <w:i w:val="0"/>
          <w:snapToGrid w:val="0"/>
          <w:sz w:val="18"/>
          <w:szCs w:val="18"/>
          <w:lang w:val="en-GB"/>
        </w:rPr>
        <w:t>reate a positive, safe school environment that fosters and promotes equity, inclusive education and dive</w:t>
      </w:r>
      <w:r w:rsidRPr="007A51AA">
        <w:rPr>
          <w:rFonts w:ascii="Gill Sans MT" w:hAnsi="Gill Sans MT"/>
          <w:b w:val="0"/>
          <w:i w:val="0"/>
          <w:snapToGrid w:val="0"/>
          <w:sz w:val="18"/>
          <w:szCs w:val="18"/>
          <w:lang w:val="en-GB"/>
        </w:rPr>
        <w:t>rsity</w:t>
      </w:r>
    </w:p>
    <w:p w:rsidR="00864FEE" w:rsidRPr="007A51AA" w:rsidRDefault="00D952F1" w:rsidP="00D952F1">
      <w:pPr>
        <w:numPr>
          <w:ilvl w:val="0"/>
          <w:numId w:val="41"/>
        </w:numPr>
        <w:suppressAutoHyphens w:val="0"/>
        <w:ind w:left="426" w:right="99" w:hanging="229"/>
        <w:rPr>
          <w:rFonts w:ascii="Gill Sans MT" w:hAnsi="Gill Sans MT"/>
          <w:b w:val="0"/>
          <w:i w:val="0"/>
          <w:snapToGrid w:val="0"/>
          <w:sz w:val="18"/>
          <w:szCs w:val="18"/>
          <w:lang w:val="en-GB"/>
        </w:rPr>
      </w:pPr>
      <w:r w:rsidRPr="007A51AA">
        <w:rPr>
          <w:rFonts w:ascii="Gill Sans MT" w:hAnsi="Gill Sans MT"/>
          <w:b w:val="0"/>
          <w:i w:val="0"/>
          <w:snapToGrid w:val="0"/>
          <w:sz w:val="18"/>
          <w:szCs w:val="18"/>
          <w:lang w:val="en-GB"/>
        </w:rPr>
        <w:t>Explore</w:t>
      </w:r>
      <w:r w:rsidR="00864FEE" w:rsidRPr="007A51AA">
        <w:rPr>
          <w:rFonts w:ascii="Gill Sans MT" w:hAnsi="Gill Sans MT"/>
          <w:b w:val="0"/>
          <w:i w:val="0"/>
          <w:snapToGrid w:val="0"/>
          <w:sz w:val="18"/>
          <w:szCs w:val="18"/>
          <w:lang w:val="en-GB"/>
        </w:rPr>
        <w:t xml:space="preserve"> avenues to collaborate with diverse cultural groups to expand </w:t>
      </w:r>
      <w:r w:rsidRPr="007A51AA">
        <w:rPr>
          <w:rFonts w:ascii="Gill Sans MT" w:hAnsi="Gill Sans MT"/>
          <w:b w:val="0"/>
          <w:i w:val="0"/>
          <w:snapToGrid w:val="0"/>
          <w:sz w:val="18"/>
          <w:szCs w:val="18"/>
          <w:lang w:val="en-GB"/>
        </w:rPr>
        <w:t xml:space="preserve">students’ </w:t>
      </w:r>
      <w:r w:rsidR="00864FEE" w:rsidRPr="007A51AA">
        <w:rPr>
          <w:rFonts w:ascii="Gill Sans MT" w:hAnsi="Gill Sans MT"/>
          <w:b w:val="0"/>
          <w:i w:val="0"/>
          <w:snapToGrid w:val="0"/>
          <w:sz w:val="18"/>
          <w:szCs w:val="18"/>
          <w:lang w:val="en-GB"/>
        </w:rPr>
        <w:t>awareness and</w:t>
      </w:r>
      <w:r w:rsidRPr="007A51AA">
        <w:rPr>
          <w:rFonts w:ascii="Gill Sans MT" w:hAnsi="Gill Sans MT"/>
          <w:b w:val="0"/>
          <w:i w:val="0"/>
          <w:snapToGrid w:val="0"/>
          <w:sz w:val="18"/>
          <w:szCs w:val="18"/>
          <w:lang w:val="en-GB"/>
        </w:rPr>
        <w:t xml:space="preserve"> experience</w:t>
      </w:r>
    </w:p>
    <w:p w:rsidR="000D3DB4" w:rsidRPr="00DB2846" w:rsidRDefault="00D952F1" w:rsidP="00D952F1">
      <w:pPr>
        <w:numPr>
          <w:ilvl w:val="0"/>
          <w:numId w:val="41"/>
        </w:numPr>
        <w:suppressAutoHyphens w:val="0"/>
        <w:ind w:left="426" w:right="99" w:hanging="229"/>
        <w:rPr>
          <w:rFonts w:ascii="Gill Sans MT" w:hAnsi="Gill Sans MT"/>
          <w:b w:val="0"/>
          <w:i w:val="0"/>
          <w:snapToGrid w:val="0"/>
          <w:sz w:val="18"/>
          <w:szCs w:val="18"/>
          <w:highlight w:val="yellow"/>
          <w:lang w:val="en-GB"/>
        </w:rPr>
      </w:pPr>
      <w:r w:rsidRPr="00DB2846">
        <w:rPr>
          <w:rFonts w:ascii="Gill Sans MT" w:hAnsi="Gill Sans MT"/>
          <w:b w:val="0"/>
          <w:i w:val="0"/>
          <w:snapToGrid w:val="0"/>
          <w:sz w:val="18"/>
          <w:szCs w:val="18"/>
          <w:highlight w:val="yellow"/>
          <w:lang w:val="en-GB"/>
        </w:rPr>
        <w:t>Weave</w:t>
      </w:r>
      <w:r w:rsidR="00864FEE" w:rsidRPr="00DB2846">
        <w:rPr>
          <w:rFonts w:ascii="Gill Sans MT" w:hAnsi="Gill Sans MT"/>
          <w:b w:val="0"/>
          <w:i w:val="0"/>
          <w:snapToGrid w:val="0"/>
          <w:sz w:val="18"/>
          <w:szCs w:val="18"/>
          <w:highlight w:val="yellow"/>
          <w:lang w:val="en-GB"/>
        </w:rPr>
        <w:t xml:space="preserve"> FNMI cultures, arts and traditions </w:t>
      </w:r>
      <w:r w:rsidR="00536E64" w:rsidRPr="00DB2846">
        <w:rPr>
          <w:rFonts w:ascii="Gill Sans MT" w:hAnsi="Gill Sans MT"/>
          <w:b w:val="0"/>
          <w:i w:val="0"/>
          <w:snapToGrid w:val="0"/>
          <w:sz w:val="18"/>
          <w:szCs w:val="18"/>
          <w:highlight w:val="yellow"/>
          <w:lang w:val="en-GB"/>
        </w:rPr>
        <w:t>into classroom exp</w:t>
      </w:r>
      <w:r w:rsidR="00536E64" w:rsidRPr="00DB2846">
        <w:rPr>
          <w:rFonts w:ascii="Gill Sans MT" w:hAnsi="Gill Sans MT"/>
          <w:b w:val="0"/>
          <w:i w:val="0"/>
          <w:snapToGrid w:val="0"/>
          <w:sz w:val="18"/>
          <w:szCs w:val="18"/>
          <w:highlight w:val="yellow"/>
          <w:lang w:val="en-GB"/>
        </w:rPr>
        <w:t>e</w:t>
      </w:r>
      <w:r w:rsidR="00536E64" w:rsidRPr="00DB2846">
        <w:rPr>
          <w:rFonts w:ascii="Gill Sans MT" w:hAnsi="Gill Sans MT"/>
          <w:b w:val="0"/>
          <w:i w:val="0"/>
          <w:snapToGrid w:val="0"/>
          <w:sz w:val="18"/>
          <w:szCs w:val="18"/>
          <w:highlight w:val="yellow"/>
          <w:lang w:val="en-GB"/>
        </w:rPr>
        <w:t xml:space="preserve">riences </w:t>
      </w:r>
    </w:p>
    <w:p w:rsidR="00192C8D" w:rsidRPr="007A51AA" w:rsidRDefault="00192C8D" w:rsidP="00192C8D">
      <w:pPr>
        <w:autoSpaceDE w:val="0"/>
        <w:autoSpaceDN w:val="0"/>
        <w:adjustRightInd w:val="0"/>
        <w:rPr>
          <w:rFonts w:ascii="Gill Sans MT" w:hAnsi="Gill Sans MT"/>
          <w:sz w:val="16"/>
          <w:szCs w:val="16"/>
          <w:lang w:val="en-GB"/>
        </w:rPr>
      </w:pPr>
    </w:p>
    <w:p w:rsidR="00D952F1" w:rsidRPr="007A51AA" w:rsidRDefault="00803D38" w:rsidP="00192C8D">
      <w:pPr>
        <w:autoSpaceDE w:val="0"/>
        <w:autoSpaceDN w:val="0"/>
        <w:adjustRightInd w:val="0"/>
        <w:rPr>
          <w:rFonts w:ascii="Gill Sans MT" w:hAnsi="Gill Sans MT"/>
          <w:sz w:val="16"/>
          <w:szCs w:val="16"/>
          <w:lang w:val="en-GB"/>
        </w:rPr>
      </w:pPr>
      <w:r w:rsidRPr="007A51AA">
        <w:rPr>
          <w:rFonts w:ascii="Gill Sans MT" w:hAnsi="Gill Sans MT"/>
          <w:noProof/>
          <w:sz w:val="16"/>
          <w:szCs w:val="16"/>
        </w:rPr>
        <mc:AlternateContent>
          <mc:Choice Requires="wps">
            <w:drawing>
              <wp:anchor distT="0" distB="0" distL="114300" distR="114300" simplePos="0" relativeHeight="251659776" behindDoc="0" locked="0" layoutInCell="1" allowOverlap="1">
                <wp:simplePos x="0" y="0"/>
                <wp:positionH relativeFrom="column">
                  <wp:posOffset>-129540</wp:posOffset>
                </wp:positionH>
                <wp:positionV relativeFrom="paragraph">
                  <wp:posOffset>20320</wp:posOffset>
                </wp:positionV>
                <wp:extent cx="3197225" cy="911225"/>
                <wp:effectExtent l="9525" t="8890" r="12700"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911225"/>
                        </a:xfrm>
                        <a:prstGeom prst="rect">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2F1" w:rsidRPr="00D952F1" w:rsidRDefault="00D952F1" w:rsidP="00D952F1">
                            <w:pPr>
                              <w:pStyle w:val="NormalWeb"/>
                              <w:spacing w:before="0" w:beforeAutospacing="0" w:after="0" w:afterAutospacing="0"/>
                              <w:rPr>
                                <w:b w:val="0"/>
                                <w:snapToGrid w:val="0"/>
                                <w:sz w:val="18"/>
                                <w:szCs w:val="18"/>
                                <w:lang w:val="en-GB"/>
                              </w:rPr>
                            </w:pPr>
                            <w:r w:rsidRPr="00D952F1">
                              <w:rPr>
                                <w:b w:val="0"/>
                                <w:snapToGrid w:val="0"/>
                                <w:sz w:val="18"/>
                                <w:szCs w:val="18"/>
                                <w:lang w:val="en-GB"/>
                              </w:rPr>
                              <w:t xml:space="preserve"> “The Ministry of Education will: integrate content that r</w:t>
                            </w:r>
                            <w:r w:rsidRPr="00D952F1">
                              <w:rPr>
                                <w:b w:val="0"/>
                                <w:snapToGrid w:val="0"/>
                                <w:sz w:val="18"/>
                                <w:szCs w:val="18"/>
                                <w:lang w:val="en-GB"/>
                              </w:rPr>
                              <w:t>e</w:t>
                            </w:r>
                            <w:r w:rsidRPr="00D952F1">
                              <w:rPr>
                                <w:b w:val="0"/>
                                <w:snapToGrid w:val="0"/>
                                <w:sz w:val="18"/>
                                <w:szCs w:val="18"/>
                                <w:lang w:val="en-GB"/>
                              </w:rPr>
                              <w:t>flects First Nation, Métis, and Inuit histories, cultures, and pe</w:t>
                            </w:r>
                            <w:r w:rsidRPr="00D952F1">
                              <w:rPr>
                                <w:b w:val="0"/>
                                <w:snapToGrid w:val="0"/>
                                <w:sz w:val="18"/>
                                <w:szCs w:val="18"/>
                                <w:lang w:val="en-GB"/>
                              </w:rPr>
                              <w:t>r</w:t>
                            </w:r>
                            <w:r w:rsidRPr="00D952F1">
                              <w:rPr>
                                <w:b w:val="0"/>
                                <w:snapToGrid w:val="0"/>
                                <w:sz w:val="18"/>
                                <w:szCs w:val="18"/>
                                <w:lang w:val="en-GB"/>
                              </w:rPr>
                              <w:t>spectives throughout the Ontario curriculum and related resources”</w:t>
                            </w:r>
                          </w:p>
                          <w:p w:rsidR="00D952F1" w:rsidRPr="00D952F1" w:rsidRDefault="00D952F1" w:rsidP="00D952F1">
                            <w:pPr>
                              <w:pStyle w:val="NormalWeb"/>
                              <w:spacing w:before="0" w:beforeAutospacing="0" w:after="0" w:afterAutospacing="0"/>
                              <w:jc w:val="right"/>
                              <w:rPr>
                                <w:b w:val="0"/>
                                <w:snapToGrid w:val="0"/>
                                <w:sz w:val="18"/>
                                <w:szCs w:val="18"/>
                                <w:lang w:val="en-GB"/>
                              </w:rPr>
                            </w:pPr>
                            <w:r w:rsidRPr="00D952F1">
                              <w:rPr>
                                <w:b w:val="0"/>
                                <w:snapToGrid w:val="0"/>
                                <w:sz w:val="18"/>
                                <w:szCs w:val="18"/>
                                <w:lang w:val="en-GB"/>
                              </w:rPr>
                              <w:t xml:space="preserve">Ontario First Nation, Metis, and </w:t>
                            </w:r>
                          </w:p>
                          <w:p w:rsidR="00D952F1" w:rsidRPr="00D952F1" w:rsidRDefault="00D952F1" w:rsidP="00D952F1">
                            <w:pPr>
                              <w:pStyle w:val="NormalWeb"/>
                              <w:spacing w:before="0" w:beforeAutospacing="0" w:after="0" w:afterAutospacing="0"/>
                              <w:jc w:val="right"/>
                              <w:rPr>
                                <w:b w:val="0"/>
                                <w:snapToGrid w:val="0"/>
                                <w:sz w:val="18"/>
                                <w:szCs w:val="18"/>
                                <w:lang w:val="en-GB"/>
                              </w:rPr>
                            </w:pPr>
                            <w:r w:rsidRPr="00D952F1">
                              <w:rPr>
                                <w:b w:val="0"/>
                                <w:snapToGrid w:val="0"/>
                                <w:sz w:val="18"/>
                                <w:szCs w:val="18"/>
                                <w:lang w:val="en-GB"/>
                              </w:rPr>
                              <w:t>Inuit Education Policy Framework.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0.2pt;margin-top:1.6pt;width:251.75pt;height:7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" fillcolor="#fde9d9">
                <v:textbox>
                  <w:txbxContent>
                    <w:p w:rsidR="00D952F1" w:rsidRPr="00D952F1" w:rsidRDefault="00D952F1" w:rsidP="00D952F1">
                      <w:pPr>
                        <w:pStyle w:val="NormalWeb"/>
                        <w:spacing w:before="0" w:beforeAutospacing="0" w:after="0" w:afterAutospacing="0"/>
                        <w:rPr>
                          <w:b w:val="0"/>
                          <w:snapToGrid w:val="0"/>
                          <w:sz w:val="18"/>
                          <w:szCs w:val="18"/>
                          <w:lang w:val="en-GB"/>
                        </w:rPr>
                      </w:pPr>
                      <w:r w:rsidRPr="00D952F1">
                        <w:rPr>
                          <w:b w:val="0"/>
                          <w:snapToGrid w:val="0"/>
                          <w:sz w:val="18"/>
                          <w:szCs w:val="18"/>
                          <w:lang w:val="en-GB"/>
                        </w:rPr>
                        <w:t xml:space="preserve"> “The Ministry of Education will: integrate content that r</w:t>
                      </w:r>
                      <w:r w:rsidRPr="00D952F1">
                        <w:rPr>
                          <w:b w:val="0"/>
                          <w:snapToGrid w:val="0"/>
                          <w:sz w:val="18"/>
                          <w:szCs w:val="18"/>
                          <w:lang w:val="en-GB"/>
                        </w:rPr>
                        <w:t>e</w:t>
                      </w:r>
                      <w:r w:rsidRPr="00D952F1">
                        <w:rPr>
                          <w:b w:val="0"/>
                          <w:snapToGrid w:val="0"/>
                          <w:sz w:val="18"/>
                          <w:szCs w:val="18"/>
                          <w:lang w:val="en-GB"/>
                        </w:rPr>
                        <w:t>flects First Nation, Métis, and Inuit histories, cultures, and pe</w:t>
                      </w:r>
                      <w:r w:rsidRPr="00D952F1">
                        <w:rPr>
                          <w:b w:val="0"/>
                          <w:snapToGrid w:val="0"/>
                          <w:sz w:val="18"/>
                          <w:szCs w:val="18"/>
                          <w:lang w:val="en-GB"/>
                        </w:rPr>
                        <w:t>r</w:t>
                      </w:r>
                      <w:r w:rsidRPr="00D952F1">
                        <w:rPr>
                          <w:b w:val="0"/>
                          <w:snapToGrid w:val="0"/>
                          <w:sz w:val="18"/>
                          <w:szCs w:val="18"/>
                          <w:lang w:val="en-GB"/>
                        </w:rPr>
                        <w:t>spectives throughout the Ontario curriculum and related resources”</w:t>
                      </w:r>
                    </w:p>
                    <w:p w:rsidR="00D952F1" w:rsidRPr="00D952F1" w:rsidRDefault="00D952F1" w:rsidP="00D952F1">
                      <w:pPr>
                        <w:pStyle w:val="NormalWeb"/>
                        <w:spacing w:before="0" w:beforeAutospacing="0" w:after="0" w:afterAutospacing="0"/>
                        <w:jc w:val="right"/>
                        <w:rPr>
                          <w:b w:val="0"/>
                          <w:snapToGrid w:val="0"/>
                          <w:sz w:val="18"/>
                          <w:szCs w:val="18"/>
                          <w:lang w:val="en-GB"/>
                        </w:rPr>
                      </w:pPr>
                      <w:r w:rsidRPr="00D952F1">
                        <w:rPr>
                          <w:b w:val="0"/>
                          <w:snapToGrid w:val="0"/>
                          <w:sz w:val="18"/>
                          <w:szCs w:val="18"/>
                          <w:lang w:val="en-GB"/>
                        </w:rPr>
                        <w:t xml:space="preserve">Ontario First Nation, Metis, and </w:t>
                      </w:r>
                    </w:p>
                    <w:p w:rsidR="00D952F1" w:rsidRPr="00D952F1" w:rsidRDefault="00D952F1" w:rsidP="00D952F1">
                      <w:pPr>
                        <w:pStyle w:val="NormalWeb"/>
                        <w:spacing w:before="0" w:beforeAutospacing="0" w:after="0" w:afterAutospacing="0"/>
                        <w:jc w:val="right"/>
                        <w:rPr>
                          <w:b w:val="0"/>
                          <w:snapToGrid w:val="0"/>
                          <w:sz w:val="18"/>
                          <w:szCs w:val="18"/>
                          <w:lang w:val="en-GB"/>
                        </w:rPr>
                      </w:pPr>
                      <w:r w:rsidRPr="00D952F1">
                        <w:rPr>
                          <w:b w:val="0"/>
                          <w:snapToGrid w:val="0"/>
                          <w:sz w:val="18"/>
                          <w:szCs w:val="18"/>
                          <w:lang w:val="en-GB"/>
                        </w:rPr>
                        <w:t>Inuit Education Policy Framework.</w:t>
                      </w:r>
                    </w:p>
                  </w:txbxContent>
                </v:textbox>
              </v:shape>
            </w:pict>
          </mc:Fallback>
        </mc:AlternateContent>
      </w:r>
    </w:p>
    <w:p w:rsidR="007A51AA" w:rsidRPr="007A51AA" w:rsidRDefault="007A51AA" w:rsidP="00192C8D">
      <w:pPr>
        <w:autoSpaceDE w:val="0"/>
        <w:autoSpaceDN w:val="0"/>
        <w:adjustRightInd w:val="0"/>
        <w:rPr>
          <w:rFonts w:ascii="Gill Sans MT" w:hAnsi="Gill Sans MT"/>
          <w:sz w:val="16"/>
          <w:szCs w:val="16"/>
          <w:lang w:val="en-GB"/>
        </w:rPr>
      </w:pPr>
    </w:p>
    <w:p w:rsidR="007A51AA" w:rsidRPr="007A51AA" w:rsidRDefault="007A51AA" w:rsidP="00192C8D">
      <w:pPr>
        <w:autoSpaceDE w:val="0"/>
        <w:autoSpaceDN w:val="0"/>
        <w:adjustRightInd w:val="0"/>
        <w:rPr>
          <w:rFonts w:ascii="Gill Sans MT" w:hAnsi="Gill Sans MT"/>
          <w:sz w:val="16"/>
          <w:szCs w:val="16"/>
          <w:lang w:val="en-GB"/>
        </w:rPr>
      </w:pPr>
    </w:p>
    <w:p w:rsidR="007A51AA" w:rsidRPr="007A51AA" w:rsidRDefault="007A51AA" w:rsidP="00192C8D">
      <w:pPr>
        <w:autoSpaceDE w:val="0"/>
        <w:autoSpaceDN w:val="0"/>
        <w:adjustRightInd w:val="0"/>
        <w:rPr>
          <w:rFonts w:ascii="Gill Sans MT" w:hAnsi="Gill Sans MT"/>
          <w:sz w:val="16"/>
          <w:szCs w:val="16"/>
          <w:lang w:val="en-GB"/>
        </w:rPr>
      </w:pPr>
    </w:p>
    <w:p w:rsidR="007A51AA" w:rsidRPr="007A51AA" w:rsidRDefault="007A51AA" w:rsidP="00192C8D">
      <w:pPr>
        <w:autoSpaceDE w:val="0"/>
        <w:autoSpaceDN w:val="0"/>
        <w:adjustRightInd w:val="0"/>
        <w:rPr>
          <w:rFonts w:ascii="Gill Sans MT" w:hAnsi="Gill Sans MT"/>
          <w:sz w:val="16"/>
          <w:szCs w:val="16"/>
          <w:lang w:val="en-GB"/>
        </w:rPr>
      </w:pPr>
    </w:p>
    <w:p w:rsidR="007A51AA" w:rsidRPr="007A51AA" w:rsidRDefault="007A51AA" w:rsidP="00192C8D">
      <w:pPr>
        <w:autoSpaceDE w:val="0"/>
        <w:autoSpaceDN w:val="0"/>
        <w:adjustRightInd w:val="0"/>
        <w:rPr>
          <w:rFonts w:ascii="Gill Sans MT" w:hAnsi="Gill Sans MT"/>
          <w:sz w:val="16"/>
          <w:szCs w:val="16"/>
          <w:lang w:val="en-GB"/>
        </w:rPr>
      </w:pPr>
    </w:p>
    <w:p w:rsidR="007A51AA" w:rsidRPr="007A51AA" w:rsidRDefault="007A51AA" w:rsidP="00192C8D">
      <w:pPr>
        <w:autoSpaceDE w:val="0"/>
        <w:autoSpaceDN w:val="0"/>
        <w:adjustRightInd w:val="0"/>
        <w:rPr>
          <w:rFonts w:ascii="Gill Sans MT" w:hAnsi="Gill Sans MT"/>
          <w:sz w:val="16"/>
          <w:szCs w:val="16"/>
          <w:lang w:val="en-GB"/>
        </w:rPr>
      </w:pPr>
    </w:p>
    <w:p w:rsidR="00FD7472" w:rsidRPr="007A51AA" w:rsidRDefault="00FD7472" w:rsidP="00FD7472">
      <w:pPr>
        <w:suppressAutoHyphens w:val="0"/>
        <w:autoSpaceDE w:val="0"/>
        <w:autoSpaceDN w:val="0"/>
        <w:adjustRightInd w:val="0"/>
        <w:rPr>
          <w:rFonts w:ascii="Gill Sans MT" w:hAnsi="Gill Sans MT"/>
          <w:sz w:val="20"/>
          <w:szCs w:val="20"/>
        </w:rPr>
      </w:pPr>
      <w:bookmarkStart w:id="0" w:name="_GoBack"/>
      <w:bookmarkEnd w:id="0"/>
    </w:p>
    <w:p w:rsidR="00913FE2" w:rsidRDefault="00913FE2" w:rsidP="00192C8D">
      <w:pPr>
        <w:rPr>
          <w:rFonts w:ascii="Gill Sans MT" w:eastAsia="Cambria" w:hAnsi="Gill Sans MT"/>
          <w:color w:val="0D0D0D"/>
          <w:sz w:val="18"/>
          <w:szCs w:val="18"/>
          <w:lang w:val="en-GB"/>
        </w:rPr>
      </w:pPr>
    </w:p>
    <w:p w:rsidR="00913FE2" w:rsidRDefault="00913FE2" w:rsidP="00192C8D">
      <w:pPr>
        <w:rPr>
          <w:rFonts w:ascii="Gill Sans MT" w:eastAsia="Cambria" w:hAnsi="Gill Sans MT"/>
          <w:color w:val="0D0D0D"/>
          <w:sz w:val="18"/>
          <w:szCs w:val="18"/>
          <w:lang w:val="en-GB"/>
        </w:rPr>
      </w:pPr>
    </w:p>
    <w:p w:rsidR="00192C8D" w:rsidRPr="007A51AA" w:rsidRDefault="00192C8D" w:rsidP="00192C8D">
      <w:pPr>
        <w:rPr>
          <w:rFonts w:ascii="Gill Sans MT" w:eastAsia="Cambria" w:hAnsi="Gill Sans MT"/>
          <w:color w:val="0D0D0D"/>
          <w:sz w:val="18"/>
          <w:szCs w:val="18"/>
          <w:lang w:val="en-GB"/>
        </w:rPr>
      </w:pPr>
      <w:r w:rsidRPr="007A51AA">
        <w:rPr>
          <w:rFonts w:ascii="Gill Sans MT" w:eastAsia="Cambria" w:hAnsi="Gill Sans MT"/>
          <w:color w:val="0D0D0D"/>
          <w:sz w:val="18"/>
          <w:szCs w:val="18"/>
          <w:lang w:val="en-GB"/>
        </w:rPr>
        <w:t xml:space="preserve">5. USE A VARIETY OF HUMAN, WRITTEN AND </w:t>
      </w:r>
      <w:r w:rsidR="00B247E1" w:rsidRPr="007A51AA">
        <w:rPr>
          <w:rFonts w:ascii="Gill Sans MT" w:eastAsia="Cambria" w:hAnsi="Gill Sans MT"/>
          <w:color w:val="0D0D0D"/>
          <w:sz w:val="18"/>
          <w:szCs w:val="18"/>
          <w:lang w:val="en-GB"/>
        </w:rPr>
        <w:t xml:space="preserve">ELECTRONIC RESOURCES TO SUPPORT ARTS EXPERIENCES </w:t>
      </w:r>
    </w:p>
    <w:p w:rsidR="00536E64" w:rsidRDefault="00803D38" w:rsidP="00192C8D">
      <w:pPr>
        <w:rPr>
          <w:rFonts w:ascii="Gill Sans MT" w:eastAsia="Cambria" w:hAnsi="Gill Sans MT"/>
          <w:color w:val="0D0D0D"/>
          <w:sz w:val="18"/>
          <w:szCs w:val="18"/>
          <w:lang w:val="en-GB"/>
        </w:rPr>
      </w:pPr>
      <w:r>
        <w:rPr>
          <w:rFonts w:ascii="Gill Sans MT" w:eastAsia="Cambria" w:hAnsi="Gill Sans MT"/>
          <w:noProof/>
          <w:color w:val="0D0D0D"/>
          <w:sz w:val="18"/>
          <w:szCs w:val="18"/>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43815</wp:posOffset>
                </wp:positionV>
                <wp:extent cx="3197225" cy="1035050"/>
                <wp:effectExtent l="8890" t="6350" r="1333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035050"/>
                        </a:xfrm>
                        <a:prstGeom prst="rect">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2E" w:rsidRDefault="00A74C20" w:rsidP="00A74C20">
                            <w:pPr>
                              <w:rPr>
                                <w:rFonts w:ascii="Gill Sans MT" w:hAnsi="Gill Sans MT"/>
                                <w:b w:val="0"/>
                                <w:sz w:val="18"/>
                                <w:szCs w:val="18"/>
                                <w:lang w:val="en-GB"/>
                              </w:rPr>
                            </w:pPr>
                            <w:r w:rsidRPr="00A74C20">
                              <w:rPr>
                                <w:rFonts w:ascii="Gill Sans MT" w:hAnsi="Gill Sans MT"/>
                                <w:b w:val="0"/>
                                <w:sz w:val="18"/>
                                <w:szCs w:val="18"/>
                                <w:lang w:val="en-GB"/>
                              </w:rPr>
                              <w:t>“</w:t>
                            </w:r>
                            <w:r w:rsidR="0002562E" w:rsidRPr="00A74C20">
                              <w:rPr>
                                <w:rFonts w:ascii="Gill Sans MT" w:hAnsi="Gill Sans MT"/>
                                <w:b w:val="0"/>
                                <w:sz w:val="18"/>
                                <w:szCs w:val="18"/>
                                <w:lang w:val="en-GB"/>
                              </w:rPr>
                              <w:t>Community partners can be an important resource for a school’s arts program. They can</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provide models of how the arts relate to life beyond school. These models include partnerships</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of school boards and individual schools with arts agencies and institutions, social</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services, community organizations, corpor</w:t>
                            </w:r>
                            <w:r w:rsidRPr="00A74C20">
                              <w:rPr>
                                <w:rFonts w:ascii="Gill Sans MT" w:hAnsi="Gill Sans MT"/>
                                <w:b w:val="0"/>
                                <w:sz w:val="18"/>
                                <w:szCs w:val="18"/>
                                <w:lang w:val="en-GB"/>
                              </w:rPr>
                              <w:t>at</w:t>
                            </w:r>
                            <w:r w:rsidR="0002562E" w:rsidRPr="00A74C20">
                              <w:rPr>
                                <w:rFonts w:ascii="Gill Sans MT" w:hAnsi="Gill Sans MT"/>
                                <w:b w:val="0"/>
                                <w:sz w:val="18"/>
                                <w:szCs w:val="18"/>
                                <w:lang w:val="en-GB"/>
                              </w:rPr>
                              <w:t>ions, and local businesses.</w:t>
                            </w:r>
                            <w:r w:rsidRPr="00A74C20">
                              <w:rPr>
                                <w:rFonts w:ascii="Gill Sans MT" w:hAnsi="Gill Sans MT"/>
                                <w:b w:val="0"/>
                                <w:sz w:val="18"/>
                                <w:szCs w:val="18"/>
                                <w:lang w:val="en-GB"/>
                              </w:rPr>
                              <w:t>”</w:t>
                            </w:r>
                          </w:p>
                          <w:p w:rsidR="00B428F4" w:rsidRPr="00B428F4" w:rsidRDefault="00B428F4" w:rsidP="00B428F4">
                            <w:pPr>
                              <w:jc w:val="right"/>
                              <w:rPr>
                                <w:rFonts w:ascii="Gill Sans MT" w:hAnsi="Gill Sans MT"/>
                                <w:i w:val="0"/>
                                <w:sz w:val="18"/>
                                <w:szCs w:val="18"/>
                                <w:lang w:val="en-GB"/>
                              </w:rPr>
                            </w:pPr>
                            <w:r w:rsidRPr="00B428F4">
                              <w:rPr>
                                <w:rFonts w:ascii="Gill Sans MT" w:hAnsi="Gill Sans MT"/>
                                <w:i w:val="0"/>
                                <w:sz w:val="18"/>
                                <w:szCs w:val="18"/>
                                <w:lang w:val="en-GB"/>
                              </w:rPr>
                              <w:t>Grades 1-8: The 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7pt;margin-top:3.45pt;width:251.75pt;height: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" fillcolor="#fde9d9">
                <v:textbox>
                  <w:txbxContent>
                    <w:p w:rsidR="0002562E" w:rsidRDefault="00A74C20" w:rsidP="00A74C20">
                      <w:pPr>
                        <w:rPr>
                          <w:rFonts w:ascii="Gill Sans MT" w:hAnsi="Gill Sans MT"/>
                          <w:b w:val="0"/>
                          <w:sz w:val="18"/>
                          <w:szCs w:val="18"/>
                          <w:lang w:val="en-GB"/>
                        </w:rPr>
                      </w:pPr>
                      <w:r w:rsidRPr="00A74C20">
                        <w:rPr>
                          <w:rFonts w:ascii="Gill Sans MT" w:hAnsi="Gill Sans MT"/>
                          <w:b w:val="0"/>
                          <w:sz w:val="18"/>
                          <w:szCs w:val="18"/>
                          <w:lang w:val="en-GB"/>
                        </w:rPr>
                        <w:t>“</w:t>
                      </w:r>
                      <w:r w:rsidR="0002562E" w:rsidRPr="00A74C20">
                        <w:rPr>
                          <w:rFonts w:ascii="Gill Sans MT" w:hAnsi="Gill Sans MT"/>
                          <w:b w:val="0"/>
                          <w:sz w:val="18"/>
                          <w:szCs w:val="18"/>
                          <w:lang w:val="en-GB"/>
                        </w:rPr>
                        <w:t>Community partners can be an important resource for a school’s arts program. They can</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provide models of how the arts relate to life beyond school. These models include partnerships</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of school boards and individual schools with arts agencies and institutions, social</w:t>
                      </w:r>
                      <w:r w:rsidRPr="00A74C20">
                        <w:rPr>
                          <w:rFonts w:ascii="Gill Sans MT" w:hAnsi="Gill Sans MT"/>
                          <w:b w:val="0"/>
                          <w:sz w:val="18"/>
                          <w:szCs w:val="18"/>
                          <w:lang w:val="en-GB"/>
                        </w:rPr>
                        <w:t xml:space="preserve"> </w:t>
                      </w:r>
                      <w:r w:rsidR="0002562E" w:rsidRPr="00A74C20">
                        <w:rPr>
                          <w:rFonts w:ascii="Gill Sans MT" w:hAnsi="Gill Sans MT"/>
                          <w:b w:val="0"/>
                          <w:sz w:val="18"/>
                          <w:szCs w:val="18"/>
                          <w:lang w:val="en-GB"/>
                        </w:rPr>
                        <w:t>services, community organizations, corpor</w:t>
                      </w:r>
                      <w:r w:rsidRPr="00A74C20">
                        <w:rPr>
                          <w:rFonts w:ascii="Gill Sans MT" w:hAnsi="Gill Sans MT"/>
                          <w:b w:val="0"/>
                          <w:sz w:val="18"/>
                          <w:szCs w:val="18"/>
                          <w:lang w:val="en-GB"/>
                        </w:rPr>
                        <w:t>at</w:t>
                      </w:r>
                      <w:r w:rsidR="0002562E" w:rsidRPr="00A74C20">
                        <w:rPr>
                          <w:rFonts w:ascii="Gill Sans MT" w:hAnsi="Gill Sans MT"/>
                          <w:b w:val="0"/>
                          <w:sz w:val="18"/>
                          <w:szCs w:val="18"/>
                          <w:lang w:val="en-GB"/>
                        </w:rPr>
                        <w:t>ions, and local businesses.</w:t>
                      </w:r>
                      <w:r w:rsidRPr="00A74C20">
                        <w:rPr>
                          <w:rFonts w:ascii="Gill Sans MT" w:hAnsi="Gill Sans MT"/>
                          <w:b w:val="0"/>
                          <w:sz w:val="18"/>
                          <w:szCs w:val="18"/>
                          <w:lang w:val="en-GB"/>
                        </w:rPr>
                        <w:t>”</w:t>
                      </w:r>
                    </w:p>
                    <w:p w:rsidR="00B428F4" w:rsidRPr="00B428F4" w:rsidRDefault="00B428F4" w:rsidP="00B428F4">
                      <w:pPr>
                        <w:jc w:val="right"/>
                        <w:rPr>
                          <w:rFonts w:ascii="Gill Sans MT" w:hAnsi="Gill Sans MT"/>
                          <w:i w:val="0"/>
                          <w:sz w:val="18"/>
                          <w:szCs w:val="18"/>
                          <w:lang w:val="en-GB"/>
                        </w:rPr>
                      </w:pPr>
                      <w:r w:rsidRPr="00B428F4">
                        <w:rPr>
                          <w:rFonts w:ascii="Gill Sans MT" w:hAnsi="Gill Sans MT"/>
                          <w:i w:val="0"/>
                          <w:sz w:val="18"/>
                          <w:szCs w:val="18"/>
                          <w:lang w:val="en-GB"/>
                        </w:rPr>
                        <w:t>Grades 1-8: The Arts</w:t>
                      </w:r>
                    </w:p>
                  </w:txbxContent>
                </v:textbox>
              </v:shape>
            </w:pict>
          </mc:Fallback>
        </mc:AlternateContent>
      </w:r>
    </w:p>
    <w:p w:rsidR="00A74C20"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color w:val="0D0D0D"/>
          <w:sz w:val="18"/>
          <w:szCs w:val="18"/>
          <w:lang w:val="en-GB"/>
        </w:rPr>
      </w:pPr>
    </w:p>
    <w:p w:rsidR="00A74C20" w:rsidRPr="007A51AA" w:rsidRDefault="00A74C20" w:rsidP="00192C8D">
      <w:pPr>
        <w:rPr>
          <w:rFonts w:ascii="Gill Sans MT" w:eastAsia="Cambria" w:hAnsi="Gill Sans MT"/>
          <w:color w:val="0D0D0D"/>
          <w:sz w:val="18"/>
          <w:szCs w:val="18"/>
          <w:lang w:val="en-GB"/>
        </w:rPr>
      </w:pPr>
    </w:p>
    <w:p w:rsidR="00A74C20" w:rsidRDefault="00A74C20" w:rsidP="00192C8D">
      <w:pPr>
        <w:rPr>
          <w:rFonts w:ascii="Gill Sans MT" w:eastAsia="Cambria" w:hAnsi="Gill Sans MT"/>
          <w:b w:val="0"/>
          <w:i w:val="0"/>
          <w:color w:val="0D0D0D"/>
          <w:sz w:val="18"/>
          <w:szCs w:val="18"/>
          <w:lang w:val="en-GB"/>
        </w:rPr>
      </w:pPr>
    </w:p>
    <w:p w:rsidR="00192C8D" w:rsidRPr="0002562E" w:rsidRDefault="00192C8D" w:rsidP="00192C8D">
      <w:pPr>
        <w:rPr>
          <w:rFonts w:ascii="Gill Sans MT" w:hAnsi="Gill Sans MT"/>
          <w:b w:val="0"/>
          <w:i w:val="0"/>
          <w:sz w:val="18"/>
          <w:szCs w:val="18"/>
          <w:lang w:val="en-GB"/>
        </w:rPr>
      </w:pPr>
      <w:r w:rsidRPr="0002562E">
        <w:rPr>
          <w:rFonts w:ascii="Gill Sans MT" w:eastAsia="Cambria" w:hAnsi="Gill Sans MT"/>
          <w:b w:val="0"/>
          <w:i w:val="0"/>
          <w:color w:val="0D0D0D"/>
          <w:sz w:val="18"/>
          <w:szCs w:val="18"/>
          <w:lang w:val="en-GB"/>
        </w:rPr>
        <w:t xml:space="preserve">Inviting artists into the </w:t>
      </w:r>
      <w:r w:rsidR="00536E64" w:rsidRPr="0002562E">
        <w:rPr>
          <w:rFonts w:ascii="Gill Sans MT" w:eastAsia="Cambria" w:hAnsi="Gill Sans MT"/>
          <w:b w:val="0"/>
          <w:i w:val="0"/>
          <w:color w:val="0D0D0D"/>
          <w:sz w:val="18"/>
          <w:szCs w:val="18"/>
          <w:lang w:val="en-GB"/>
        </w:rPr>
        <w:t>classroom, virtually or in person,</w:t>
      </w:r>
      <w:r w:rsidRPr="0002562E">
        <w:rPr>
          <w:rFonts w:ascii="Gill Sans MT" w:eastAsia="Cambria" w:hAnsi="Gill Sans MT"/>
          <w:b w:val="0"/>
          <w:i w:val="0"/>
          <w:color w:val="0D0D0D"/>
          <w:sz w:val="18"/>
          <w:szCs w:val="18"/>
          <w:lang w:val="en-GB"/>
        </w:rPr>
        <w:t xml:space="preserve"> is a </w:t>
      </w:r>
      <w:r w:rsidR="007A51AA" w:rsidRPr="0002562E">
        <w:rPr>
          <w:rFonts w:ascii="Gill Sans MT" w:eastAsia="Cambria" w:hAnsi="Gill Sans MT"/>
          <w:b w:val="0"/>
          <w:i w:val="0"/>
          <w:color w:val="0D0D0D"/>
          <w:sz w:val="18"/>
          <w:szCs w:val="18"/>
          <w:lang w:val="en-GB"/>
        </w:rPr>
        <w:t>powerful way</w:t>
      </w:r>
      <w:r w:rsidRPr="0002562E">
        <w:rPr>
          <w:rFonts w:ascii="Gill Sans MT" w:eastAsia="Cambria" w:hAnsi="Gill Sans MT"/>
          <w:b w:val="0"/>
          <w:i w:val="0"/>
          <w:color w:val="0D0D0D"/>
          <w:sz w:val="18"/>
          <w:szCs w:val="18"/>
          <w:lang w:val="en-GB"/>
        </w:rPr>
        <w:t xml:space="preserve"> of providing </w:t>
      </w:r>
      <w:r w:rsidR="007A51AA" w:rsidRPr="0002562E">
        <w:rPr>
          <w:rFonts w:ascii="Gill Sans MT" w:eastAsia="Cambria" w:hAnsi="Gill Sans MT"/>
          <w:b w:val="0"/>
          <w:i w:val="0"/>
          <w:color w:val="0D0D0D"/>
          <w:sz w:val="18"/>
          <w:szCs w:val="18"/>
          <w:lang w:val="en-GB"/>
        </w:rPr>
        <w:t xml:space="preserve">authentic Arts experiences for children while including </w:t>
      </w:r>
      <w:r w:rsidR="00536E64" w:rsidRPr="0002562E">
        <w:rPr>
          <w:rFonts w:ascii="Gill Sans MT" w:eastAsia="Cambria" w:hAnsi="Gill Sans MT"/>
          <w:b w:val="0"/>
          <w:i w:val="0"/>
          <w:color w:val="0D0D0D"/>
          <w:sz w:val="18"/>
          <w:szCs w:val="18"/>
          <w:lang w:val="en-GB"/>
        </w:rPr>
        <w:t>job-embedded PD</w:t>
      </w:r>
      <w:r w:rsidRPr="0002562E">
        <w:rPr>
          <w:rFonts w:ascii="Gill Sans MT" w:eastAsia="Cambria" w:hAnsi="Gill Sans MT"/>
          <w:b w:val="0"/>
          <w:i w:val="0"/>
          <w:color w:val="0D0D0D"/>
          <w:sz w:val="18"/>
          <w:szCs w:val="18"/>
          <w:lang w:val="en-GB"/>
        </w:rPr>
        <w:t xml:space="preserve"> for </w:t>
      </w:r>
      <w:r w:rsidR="007A51AA" w:rsidRPr="0002562E">
        <w:rPr>
          <w:rFonts w:ascii="Gill Sans MT" w:eastAsia="Cambria" w:hAnsi="Gill Sans MT"/>
          <w:b w:val="0"/>
          <w:i w:val="0"/>
          <w:color w:val="0D0D0D"/>
          <w:sz w:val="18"/>
          <w:szCs w:val="18"/>
          <w:lang w:val="en-GB"/>
        </w:rPr>
        <w:t xml:space="preserve">teachers. Professional artist may serve as </w:t>
      </w:r>
      <w:r w:rsidR="00663604" w:rsidRPr="0002562E">
        <w:rPr>
          <w:rFonts w:ascii="Gill Sans MT" w:eastAsia="Cambria" w:hAnsi="Gill Sans MT"/>
          <w:b w:val="0"/>
          <w:i w:val="0"/>
          <w:color w:val="0D0D0D"/>
          <w:sz w:val="18"/>
          <w:szCs w:val="18"/>
          <w:lang w:val="en-GB"/>
        </w:rPr>
        <w:t xml:space="preserve">role </w:t>
      </w:r>
      <w:r w:rsidRPr="0002562E">
        <w:rPr>
          <w:rFonts w:ascii="Gill Sans MT" w:eastAsia="Cambria" w:hAnsi="Gill Sans MT"/>
          <w:b w:val="0"/>
          <w:i w:val="0"/>
          <w:color w:val="0D0D0D"/>
          <w:sz w:val="18"/>
          <w:szCs w:val="18"/>
          <w:lang w:val="en-GB"/>
        </w:rPr>
        <w:t>models</w:t>
      </w:r>
      <w:r w:rsidR="007A51AA" w:rsidRPr="0002562E">
        <w:rPr>
          <w:rFonts w:ascii="Gill Sans MT" w:eastAsia="Cambria" w:hAnsi="Gill Sans MT"/>
          <w:b w:val="0"/>
          <w:i w:val="0"/>
          <w:color w:val="0D0D0D"/>
          <w:sz w:val="18"/>
          <w:szCs w:val="18"/>
          <w:lang w:val="en-GB"/>
        </w:rPr>
        <w:t xml:space="preserve"> for both </w:t>
      </w:r>
      <w:r w:rsidR="0002562E" w:rsidRPr="0002562E">
        <w:rPr>
          <w:rFonts w:ascii="Gill Sans MT" w:eastAsia="Cambria" w:hAnsi="Gill Sans MT"/>
          <w:b w:val="0"/>
          <w:i w:val="0"/>
          <w:color w:val="0D0D0D"/>
          <w:sz w:val="18"/>
          <w:szCs w:val="18"/>
          <w:lang w:val="en-GB"/>
        </w:rPr>
        <w:t>staff and students</w:t>
      </w:r>
      <w:r w:rsidRPr="0002562E">
        <w:rPr>
          <w:rFonts w:ascii="Gill Sans MT" w:eastAsia="Cambria" w:hAnsi="Gill Sans MT"/>
          <w:b w:val="0"/>
          <w:i w:val="0"/>
          <w:color w:val="0D0D0D"/>
          <w:sz w:val="18"/>
          <w:szCs w:val="18"/>
          <w:lang w:val="en-GB"/>
        </w:rPr>
        <w:t>. The Ontario Arts Council</w:t>
      </w:r>
      <w:r w:rsidR="004F29F6" w:rsidRPr="0002562E">
        <w:rPr>
          <w:rFonts w:ascii="Gill Sans MT" w:eastAsia="Cambria" w:hAnsi="Gill Sans MT"/>
          <w:b w:val="0"/>
          <w:i w:val="0"/>
          <w:color w:val="0D0D0D"/>
          <w:sz w:val="18"/>
          <w:szCs w:val="18"/>
          <w:lang w:val="en-GB"/>
        </w:rPr>
        <w:t xml:space="preserve"> offers a number of programs</w:t>
      </w:r>
      <w:r w:rsidR="00DB2846">
        <w:rPr>
          <w:rFonts w:ascii="Gill Sans MT" w:eastAsia="Cambria" w:hAnsi="Gill Sans MT"/>
          <w:b w:val="0"/>
          <w:i w:val="0"/>
          <w:color w:val="0D0D0D"/>
          <w:sz w:val="18"/>
          <w:szCs w:val="18"/>
          <w:lang w:val="en-GB"/>
        </w:rPr>
        <w:t>, which include</w:t>
      </w:r>
      <w:r w:rsidR="00A74C20">
        <w:rPr>
          <w:rFonts w:ascii="Gill Sans MT" w:eastAsia="Cambria" w:hAnsi="Gill Sans MT"/>
          <w:b w:val="0"/>
          <w:i w:val="0"/>
          <w:color w:val="0D0D0D"/>
          <w:sz w:val="18"/>
          <w:szCs w:val="18"/>
          <w:lang w:val="en-GB"/>
        </w:rPr>
        <w:t xml:space="preserve"> </w:t>
      </w:r>
      <w:r w:rsidR="004F29F6" w:rsidRPr="0002562E">
        <w:rPr>
          <w:rFonts w:ascii="Gill Sans MT" w:eastAsia="Cambria" w:hAnsi="Gill Sans MT"/>
          <w:b w:val="0"/>
          <w:i w:val="0"/>
          <w:color w:val="0D0D0D"/>
          <w:sz w:val="18"/>
          <w:szCs w:val="18"/>
          <w:lang w:val="en-GB"/>
        </w:rPr>
        <w:t>Artists in Education</w:t>
      </w:r>
      <w:r w:rsidR="00A74C20">
        <w:rPr>
          <w:rFonts w:ascii="Gill Sans MT" w:eastAsia="Cambria" w:hAnsi="Gill Sans MT"/>
          <w:b w:val="0"/>
          <w:i w:val="0"/>
          <w:color w:val="0D0D0D"/>
          <w:sz w:val="18"/>
          <w:szCs w:val="18"/>
          <w:lang w:val="en-GB"/>
        </w:rPr>
        <w:t xml:space="preserve">, </w:t>
      </w:r>
      <w:r w:rsidR="004F29F6" w:rsidRPr="0002562E">
        <w:rPr>
          <w:rFonts w:ascii="Gill Sans MT" w:eastAsia="Cambria" w:hAnsi="Gill Sans MT"/>
          <w:b w:val="0"/>
          <w:i w:val="0"/>
          <w:color w:val="0D0D0D"/>
          <w:sz w:val="18"/>
          <w:szCs w:val="18"/>
          <w:lang w:val="en-GB"/>
        </w:rPr>
        <w:t>Aboriginal Artists in Schools</w:t>
      </w:r>
      <w:r w:rsidR="00A74C20">
        <w:rPr>
          <w:rFonts w:ascii="Gill Sans MT" w:eastAsia="Cambria" w:hAnsi="Gill Sans MT"/>
          <w:b w:val="0"/>
          <w:i w:val="0"/>
          <w:color w:val="0D0D0D"/>
          <w:sz w:val="18"/>
          <w:szCs w:val="18"/>
          <w:lang w:val="en-GB"/>
        </w:rPr>
        <w:t xml:space="preserve">, and </w:t>
      </w:r>
      <w:r w:rsidR="004F29F6" w:rsidRPr="0002562E">
        <w:rPr>
          <w:rFonts w:ascii="Gill Sans MT" w:eastAsia="Cambria" w:hAnsi="Gill Sans MT"/>
          <w:b w:val="0"/>
          <w:i w:val="0"/>
          <w:color w:val="0D0D0D"/>
          <w:sz w:val="18"/>
          <w:szCs w:val="18"/>
          <w:lang w:val="en-GB"/>
        </w:rPr>
        <w:t>Arts Education Projects</w:t>
      </w:r>
      <w:r w:rsidR="00A74C20">
        <w:rPr>
          <w:rFonts w:ascii="Gill Sans MT" w:eastAsia="Cambria" w:hAnsi="Gill Sans MT"/>
          <w:b w:val="0"/>
          <w:i w:val="0"/>
          <w:color w:val="0D0D0D"/>
          <w:sz w:val="18"/>
          <w:szCs w:val="18"/>
          <w:lang w:val="en-GB"/>
        </w:rPr>
        <w:t xml:space="preserve">. </w:t>
      </w:r>
      <w:r w:rsidR="009860F6">
        <w:rPr>
          <w:rFonts w:ascii="Gill Sans MT" w:eastAsia="Cambria" w:hAnsi="Gill Sans MT"/>
          <w:b w:val="0"/>
          <w:i w:val="0"/>
          <w:color w:val="0D0D0D"/>
          <w:sz w:val="18"/>
          <w:szCs w:val="18"/>
          <w:lang w:val="en-GB"/>
        </w:rPr>
        <w:t>O</w:t>
      </w:r>
      <w:r w:rsidR="0002562E" w:rsidRPr="0002562E">
        <w:rPr>
          <w:rFonts w:ascii="Gill Sans MT" w:hAnsi="Gill Sans MT"/>
          <w:b w:val="0"/>
          <w:i w:val="0"/>
          <w:sz w:val="18"/>
          <w:szCs w:val="18"/>
          <w:lang w:val="en-GB"/>
        </w:rPr>
        <w:t>ther programs th</w:t>
      </w:r>
      <w:r w:rsidR="00DB2846">
        <w:rPr>
          <w:rFonts w:ascii="Gill Sans MT" w:hAnsi="Gill Sans MT"/>
          <w:b w:val="0"/>
          <w:i w:val="0"/>
          <w:sz w:val="18"/>
          <w:szCs w:val="18"/>
          <w:lang w:val="en-GB"/>
        </w:rPr>
        <w:t xml:space="preserve">at support the Arts in schools </w:t>
      </w:r>
      <w:r w:rsidR="0002562E" w:rsidRPr="0002562E">
        <w:rPr>
          <w:rFonts w:ascii="Gill Sans MT" w:hAnsi="Gill Sans MT"/>
          <w:b w:val="0"/>
          <w:i w:val="0"/>
          <w:sz w:val="18"/>
          <w:szCs w:val="18"/>
          <w:lang w:val="en-GB"/>
        </w:rPr>
        <w:t xml:space="preserve">include </w:t>
      </w:r>
      <w:r w:rsidR="000858F0" w:rsidRPr="0002562E">
        <w:rPr>
          <w:rFonts w:ascii="Gill Sans MT" w:hAnsi="Gill Sans MT"/>
          <w:b w:val="0"/>
          <w:i w:val="0"/>
          <w:sz w:val="18"/>
          <w:szCs w:val="18"/>
          <w:lang w:val="en-GB"/>
        </w:rPr>
        <w:t>Learning through the Arts</w:t>
      </w:r>
      <w:r w:rsidR="00DB2846" w:rsidRPr="009860F6">
        <w:rPr>
          <w:rFonts w:ascii="Gill Sans MT" w:hAnsi="Gill Sans MT"/>
          <w:b w:val="0"/>
          <w:i w:val="0"/>
          <w:sz w:val="16"/>
          <w:szCs w:val="18"/>
          <w:highlight w:val="yellow"/>
          <w:vertAlign w:val="superscript"/>
          <w:lang w:val="en-GB"/>
        </w:rPr>
        <w:t>TM</w:t>
      </w:r>
      <w:r w:rsidR="00536E64" w:rsidRPr="0002562E">
        <w:rPr>
          <w:rFonts w:ascii="Gill Sans MT" w:hAnsi="Gill Sans MT"/>
          <w:b w:val="0"/>
          <w:i w:val="0"/>
          <w:sz w:val="18"/>
          <w:szCs w:val="18"/>
          <w:lang w:val="en-GB"/>
        </w:rPr>
        <w:t>,</w:t>
      </w:r>
      <w:r w:rsidR="000858F0" w:rsidRPr="0002562E">
        <w:rPr>
          <w:rFonts w:ascii="Gill Sans MT" w:hAnsi="Gill Sans MT"/>
          <w:b w:val="0"/>
          <w:i w:val="0"/>
          <w:sz w:val="18"/>
          <w:szCs w:val="18"/>
          <w:lang w:val="en-GB"/>
        </w:rPr>
        <w:t xml:space="preserve"> Artsmarts</w:t>
      </w:r>
      <w:r w:rsidR="00536E64" w:rsidRPr="0002562E">
        <w:rPr>
          <w:rFonts w:ascii="Gill Sans MT" w:hAnsi="Gill Sans MT"/>
          <w:b w:val="0"/>
          <w:i w:val="0"/>
          <w:sz w:val="18"/>
          <w:szCs w:val="18"/>
          <w:lang w:val="en-GB"/>
        </w:rPr>
        <w:t xml:space="preserve">, MASC, Prologue to the Performing Arts, </w:t>
      </w:r>
      <w:r w:rsidR="0002562E" w:rsidRPr="0002562E">
        <w:rPr>
          <w:rFonts w:ascii="Gill Sans MT" w:hAnsi="Gill Sans MT"/>
          <w:b w:val="0"/>
          <w:i w:val="0"/>
          <w:sz w:val="18"/>
          <w:szCs w:val="18"/>
          <w:lang w:val="en-GB"/>
        </w:rPr>
        <w:t xml:space="preserve">and </w:t>
      </w:r>
      <w:r w:rsidR="00536E64" w:rsidRPr="0002562E">
        <w:rPr>
          <w:rFonts w:ascii="Gill Sans MT" w:hAnsi="Gill Sans MT"/>
          <w:b w:val="0"/>
          <w:i w:val="0"/>
          <w:sz w:val="18"/>
          <w:szCs w:val="18"/>
          <w:lang w:val="en-GB"/>
        </w:rPr>
        <w:t>ARTSALIVE (National Arts Centre)</w:t>
      </w:r>
      <w:r w:rsidR="000858F0" w:rsidRPr="0002562E">
        <w:rPr>
          <w:rFonts w:ascii="Gill Sans MT" w:hAnsi="Gill Sans MT"/>
          <w:b w:val="0"/>
          <w:i w:val="0"/>
          <w:sz w:val="18"/>
          <w:szCs w:val="18"/>
          <w:lang w:val="en-GB"/>
        </w:rPr>
        <w:t>.</w:t>
      </w:r>
      <w:r w:rsidR="00DB2846">
        <w:rPr>
          <w:rFonts w:ascii="Gill Sans MT" w:hAnsi="Gill Sans MT"/>
          <w:b w:val="0"/>
          <w:i w:val="0"/>
          <w:sz w:val="18"/>
          <w:szCs w:val="18"/>
          <w:lang w:val="en-GB"/>
        </w:rPr>
        <w:t xml:space="preserve"> </w:t>
      </w:r>
      <w:r w:rsidR="000858F0" w:rsidRPr="0002562E">
        <w:rPr>
          <w:rFonts w:ascii="Gill Sans MT" w:hAnsi="Gill Sans MT"/>
          <w:b w:val="0"/>
          <w:i w:val="0"/>
          <w:sz w:val="18"/>
          <w:szCs w:val="18"/>
          <w:lang w:val="en-GB"/>
        </w:rPr>
        <w:t xml:space="preserve"> </w:t>
      </w:r>
      <w:r w:rsidR="0002562E" w:rsidRPr="0002562E">
        <w:rPr>
          <w:rFonts w:ascii="Gill Sans MT" w:hAnsi="Gill Sans MT"/>
          <w:b w:val="0"/>
          <w:i w:val="0"/>
          <w:sz w:val="18"/>
          <w:szCs w:val="18"/>
          <w:lang w:val="en-GB"/>
        </w:rPr>
        <w:t>Used effectively, t</w:t>
      </w:r>
      <w:r w:rsidR="004F29F6" w:rsidRPr="0002562E">
        <w:rPr>
          <w:rFonts w:ascii="Gill Sans MT" w:hAnsi="Gill Sans MT"/>
          <w:b w:val="0"/>
          <w:i w:val="0"/>
          <w:sz w:val="18"/>
          <w:szCs w:val="18"/>
          <w:lang w:val="en-GB"/>
        </w:rPr>
        <w:t xml:space="preserve">hese </w:t>
      </w:r>
      <w:r w:rsidR="0002562E" w:rsidRPr="0002562E">
        <w:rPr>
          <w:rFonts w:ascii="Gill Sans MT" w:hAnsi="Gill Sans MT"/>
          <w:b w:val="0"/>
          <w:i w:val="0"/>
          <w:sz w:val="18"/>
          <w:szCs w:val="18"/>
          <w:lang w:val="en-GB"/>
        </w:rPr>
        <w:t>organizations</w:t>
      </w:r>
      <w:r w:rsidR="004F29F6" w:rsidRPr="0002562E">
        <w:rPr>
          <w:rFonts w:ascii="Gill Sans MT" w:hAnsi="Gill Sans MT"/>
          <w:b w:val="0"/>
          <w:i w:val="0"/>
          <w:sz w:val="18"/>
          <w:szCs w:val="18"/>
          <w:lang w:val="en-GB"/>
        </w:rPr>
        <w:t xml:space="preserve"> may enhance arts experiences within your schools and develop teacher capacity and comfort in teaching in, through and about the Arts.</w:t>
      </w:r>
    </w:p>
    <w:p w:rsidR="004F29F6" w:rsidRPr="007A51AA" w:rsidRDefault="004F29F6" w:rsidP="00192C8D">
      <w:pPr>
        <w:rPr>
          <w:rFonts w:ascii="Gill Sans MT" w:hAnsi="Gill Sans MT"/>
          <w:sz w:val="16"/>
          <w:szCs w:val="16"/>
          <w:lang w:val="en-GB"/>
        </w:rPr>
      </w:pPr>
    </w:p>
    <w:p w:rsidR="00192C8D" w:rsidRPr="00A74C20" w:rsidRDefault="00A74C20" w:rsidP="00192C8D">
      <w:pPr>
        <w:rPr>
          <w:rFonts w:ascii="Gill Sans MT" w:hAnsi="Gill Sans MT"/>
          <w:i w:val="0"/>
          <w:sz w:val="18"/>
          <w:szCs w:val="18"/>
          <w:lang w:val="en-GB"/>
        </w:rPr>
      </w:pPr>
      <w:r w:rsidRPr="00A74C20">
        <w:rPr>
          <w:rFonts w:ascii="Gill Sans MT" w:hAnsi="Gill Sans MT"/>
          <w:i w:val="0"/>
          <w:sz w:val="18"/>
          <w:szCs w:val="18"/>
          <w:lang w:val="en-GB"/>
        </w:rPr>
        <w:t>In your school, encourage:</w:t>
      </w:r>
    </w:p>
    <w:p w:rsidR="00A74C20" w:rsidRPr="00A74C20" w:rsidRDefault="00A74C20" w:rsidP="00A74C20">
      <w:pPr>
        <w:numPr>
          <w:ilvl w:val="0"/>
          <w:numId w:val="36"/>
        </w:numPr>
        <w:ind w:left="426" w:hanging="142"/>
        <w:rPr>
          <w:rFonts w:ascii="Gill Sans MT" w:hAnsi="Gill Sans MT"/>
          <w:b w:val="0"/>
          <w:i w:val="0"/>
          <w:sz w:val="18"/>
          <w:szCs w:val="18"/>
          <w:lang w:val="en-GB"/>
        </w:rPr>
      </w:pPr>
      <w:r w:rsidRPr="00A74C20">
        <w:rPr>
          <w:rFonts w:ascii="Gill Sans MT" w:hAnsi="Gill Sans MT"/>
          <w:b w:val="0"/>
          <w:i w:val="0"/>
          <w:sz w:val="18"/>
          <w:szCs w:val="18"/>
          <w:lang w:val="en-GB"/>
        </w:rPr>
        <w:t>Hosting</w:t>
      </w:r>
      <w:r w:rsidR="00192C8D" w:rsidRPr="00A74C20">
        <w:rPr>
          <w:rFonts w:ascii="Gill Sans MT" w:hAnsi="Gill Sans MT"/>
          <w:b w:val="0"/>
          <w:i w:val="0"/>
          <w:sz w:val="18"/>
          <w:szCs w:val="18"/>
          <w:lang w:val="en-GB"/>
        </w:rPr>
        <w:t xml:space="preserve"> artists from the community </w:t>
      </w:r>
      <w:r>
        <w:rPr>
          <w:rFonts w:ascii="Gill Sans MT" w:hAnsi="Gill Sans MT"/>
          <w:b w:val="0"/>
          <w:i w:val="0"/>
          <w:sz w:val="18"/>
          <w:szCs w:val="18"/>
          <w:lang w:val="en-GB"/>
        </w:rPr>
        <w:t>and beyond</w:t>
      </w:r>
    </w:p>
    <w:p w:rsidR="00A74C20" w:rsidRDefault="00A74C20" w:rsidP="00A74C20">
      <w:pPr>
        <w:numPr>
          <w:ilvl w:val="0"/>
          <w:numId w:val="36"/>
        </w:numPr>
        <w:ind w:left="426" w:hanging="142"/>
        <w:rPr>
          <w:rFonts w:ascii="Gill Sans MT" w:hAnsi="Gill Sans MT"/>
          <w:b w:val="0"/>
          <w:i w:val="0"/>
          <w:sz w:val="18"/>
          <w:szCs w:val="18"/>
          <w:lang w:val="en-GB"/>
        </w:rPr>
      </w:pPr>
      <w:r w:rsidRPr="00A74C20">
        <w:rPr>
          <w:rFonts w:ascii="Gill Sans MT" w:hAnsi="Gill Sans MT"/>
          <w:b w:val="0"/>
          <w:i w:val="0"/>
          <w:sz w:val="18"/>
          <w:szCs w:val="18"/>
          <w:lang w:val="en-GB"/>
        </w:rPr>
        <w:t xml:space="preserve">Visiting artists’ use of the Critical and Creative </w:t>
      </w:r>
      <w:r>
        <w:rPr>
          <w:rFonts w:ascii="Gill Sans MT" w:hAnsi="Gill Sans MT"/>
          <w:b w:val="0"/>
          <w:i w:val="0"/>
          <w:sz w:val="18"/>
          <w:szCs w:val="18"/>
          <w:lang w:val="en-GB"/>
        </w:rPr>
        <w:t>processes</w:t>
      </w:r>
    </w:p>
    <w:p w:rsidR="00A74C20" w:rsidRPr="00A74C20" w:rsidRDefault="00A74C20" w:rsidP="00A74C20">
      <w:pPr>
        <w:numPr>
          <w:ilvl w:val="0"/>
          <w:numId w:val="36"/>
        </w:numPr>
        <w:ind w:left="426" w:hanging="142"/>
        <w:rPr>
          <w:rFonts w:ascii="Gill Sans MT" w:hAnsi="Gill Sans MT"/>
          <w:b w:val="0"/>
          <w:i w:val="0"/>
          <w:sz w:val="18"/>
          <w:szCs w:val="18"/>
          <w:lang w:val="en-GB"/>
        </w:rPr>
      </w:pPr>
      <w:r>
        <w:rPr>
          <w:rFonts w:ascii="Gill Sans MT" w:hAnsi="Gill Sans MT"/>
          <w:b w:val="0"/>
          <w:i w:val="0"/>
          <w:sz w:val="18"/>
          <w:szCs w:val="18"/>
          <w:lang w:val="en-GB"/>
        </w:rPr>
        <w:t>U</w:t>
      </w:r>
      <w:r w:rsidR="00C6705C" w:rsidRPr="00A74C20">
        <w:rPr>
          <w:rFonts w:ascii="Gill Sans MT" w:hAnsi="Gill Sans MT"/>
          <w:b w:val="0"/>
          <w:i w:val="0"/>
          <w:sz w:val="18"/>
          <w:szCs w:val="18"/>
          <w:lang w:val="en-GB"/>
        </w:rPr>
        <w:t xml:space="preserve">se of available human, technological and physical resources </w:t>
      </w:r>
      <w:r w:rsidR="00192C8D" w:rsidRPr="00A74C20">
        <w:rPr>
          <w:rFonts w:ascii="Gill Sans MT" w:hAnsi="Gill Sans MT"/>
          <w:b w:val="0"/>
          <w:i w:val="0"/>
          <w:sz w:val="18"/>
          <w:szCs w:val="18"/>
          <w:lang w:val="en-GB"/>
        </w:rPr>
        <w:t xml:space="preserve">to </w:t>
      </w:r>
      <w:r w:rsidR="00663604" w:rsidRPr="00A74C20">
        <w:rPr>
          <w:rFonts w:ascii="Gill Sans MT" w:hAnsi="Gill Sans MT"/>
          <w:b w:val="0"/>
          <w:i w:val="0"/>
          <w:sz w:val="18"/>
          <w:szCs w:val="18"/>
          <w:lang w:val="en-GB"/>
        </w:rPr>
        <w:t xml:space="preserve">improve </w:t>
      </w:r>
      <w:r w:rsidRPr="00A74C20">
        <w:rPr>
          <w:rFonts w:ascii="Gill Sans MT" w:hAnsi="Gill Sans MT"/>
          <w:b w:val="0"/>
          <w:i w:val="0"/>
          <w:sz w:val="18"/>
          <w:szCs w:val="18"/>
          <w:lang w:val="en-GB"/>
        </w:rPr>
        <w:t xml:space="preserve">teacher </w:t>
      </w:r>
      <w:r w:rsidR="00663604" w:rsidRPr="00A74C20">
        <w:rPr>
          <w:rFonts w:ascii="Gill Sans MT" w:hAnsi="Gill Sans MT"/>
          <w:b w:val="0"/>
          <w:i w:val="0"/>
          <w:sz w:val="18"/>
          <w:szCs w:val="18"/>
          <w:lang w:val="en-GB"/>
        </w:rPr>
        <w:t>capacity</w:t>
      </w:r>
      <w:r w:rsidR="00192C8D" w:rsidRPr="00A74C20">
        <w:rPr>
          <w:rFonts w:ascii="Gill Sans MT" w:hAnsi="Gill Sans MT"/>
          <w:b w:val="0"/>
          <w:i w:val="0"/>
          <w:sz w:val="18"/>
          <w:szCs w:val="18"/>
          <w:lang w:val="en-GB"/>
        </w:rPr>
        <w:t xml:space="preserve"> in the Arts</w:t>
      </w:r>
      <w:r w:rsidR="00C6705C" w:rsidRPr="00A74C20">
        <w:rPr>
          <w:rFonts w:ascii="Gill Sans MT" w:hAnsi="Gill Sans MT"/>
          <w:b w:val="0"/>
          <w:i w:val="0"/>
          <w:sz w:val="18"/>
          <w:szCs w:val="18"/>
          <w:lang w:val="en-GB"/>
        </w:rPr>
        <w:t xml:space="preserve"> </w:t>
      </w:r>
    </w:p>
    <w:p w:rsidR="00A74C20" w:rsidRPr="00A74C20" w:rsidRDefault="00A74C20" w:rsidP="00A74C20">
      <w:pPr>
        <w:numPr>
          <w:ilvl w:val="0"/>
          <w:numId w:val="36"/>
        </w:numPr>
        <w:ind w:left="426" w:hanging="142"/>
        <w:rPr>
          <w:rFonts w:ascii="Gill Sans MT" w:hAnsi="Gill Sans MT"/>
          <w:b w:val="0"/>
          <w:i w:val="0"/>
          <w:sz w:val="18"/>
          <w:szCs w:val="18"/>
          <w:lang w:val="en-GB"/>
        </w:rPr>
      </w:pPr>
      <w:r w:rsidRPr="00A74C20">
        <w:rPr>
          <w:rFonts w:ascii="Gill Sans MT" w:hAnsi="Gill Sans MT"/>
          <w:b w:val="0"/>
          <w:i w:val="0"/>
          <w:sz w:val="18"/>
          <w:szCs w:val="18"/>
          <w:lang w:val="en-GB"/>
        </w:rPr>
        <w:t>Professional development in the Arts</w:t>
      </w:r>
    </w:p>
    <w:p w:rsidR="00A74C20" w:rsidRPr="00A74C20" w:rsidRDefault="00A74C20" w:rsidP="00A74C20">
      <w:pPr>
        <w:numPr>
          <w:ilvl w:val="0"/>
          <w:numId w:val="36"/>
        </w:numPr>
        <w:ind w:left="426" w:hanging="142"/>
        <w:rPr>
          <w:rFonts w:ascii="Gill Sans MT" w:hAnsi="Gill Sans MT"/>
          <w:b w:val="0"/>
          <w:i w:val="0"/>
          <w:sz w:val="18"/>
          <w:szCs w:val="18"/>
          <w:lang w:val="en-GB"/>
        </w:rPr>
      </w:pPr>
      <w:r w:rsidRPr="00A74C20">
        <w:rPr>
          <w:rFonts w:ascii="Gill Sans MT" w:hAnsi="Gill Sans MT"/>
          <w:b w:val="0"/>
          <w:i w:val="0"/>
          <w:sz w:val="18"/>
          <w:szCs w:val="18"/>
          <w:lang w:val="en-GB"/>
        </w:rPr>
        <w:t>Consideration of</w:t>
      </w:r>
      <w:r w:rsidR="00C6705C" w:rsidRPr="00A74C20">
        <w:rPr>
          <w:rFonts w:ascii="Gill Sans MT" w:hAnsi="Gill Sans MT"/>
          <w:b w:val="0"/>
          <w:i w:val="0"/>
          <w:sz w:val="18"/>
          <w:szCs w:val="18"/>
          <w:lang w:val="en-GB"/>
        </w:rPr>
        <w:t xml:space="preserve"> Arts </w:t>
      </w:r>
      <w:r w:rsidRPr="00A74C20">
        <w:rPr>
          <w:rFonts w:ascii="Gill Sans MT" w:hAnsi="Gill Sans MT"/>
          <w:b w:val="0"/>
          <w:i w:val="0"/>
          <w:sz w:val="18"/>
          <w:szCs w:val="18"/>
          <w:lang w:val="en-GB"/>
        </w:rPr>
        <w:t xml:space="preserve">teaching </w:t>
      </w:r>
      <w:r w:rsidR="00C6705C" w:rsidRPr="00A74C20">
        <w:rPr>
          <w:rFonts w:ascii="Gill Sans MT" w:hAnsi="Gill Sans MT"/>
          <w:b w:val="0"/>
          <w:i w:val="0"/>
          <w:sz w:val="18"/>
          <w:szCs w:val="18"/>
          <w:lang w:val="en-GB"/>
        </w:rPr>
        <w:t>when making staf</w:t>
      </w:r>
      <w:r w:rsidRPr="00A74C20">
        <w:rPr>
          <w:rFonts w:ascii="Gill Sans MT" w:hAnsi="Gill Sans MT"/>
          <w:b w:val="0"/>
          <w:i w:val="0"/>
          <w:sz w:val="18"/>
          <w:szCs w:val="18"/>
          <w:lang w:val="en-GB"/>
        </w:rPr>
        <w:t>fing and time-tabling decisions</w:t>
      </w:r>
    </w:p>
    <w:p w:rsidR="00A74C20" w:rsidRPr="007A51AA" w:rsidRDefault="00A74C20" w:rsidP="00192C8D">
      <w:pPr>
        <w:rPr>
          <w:rFonts w:ascii="Gill Sans MT" w:hAnsi="Gill Sans MT"/>
          <w:b w:val="0"/>
          <w:sz w:val="16"/>
          <w:szCs w:val="16"/>
          <w:lang w:val="en-GB"/>
        </w:rPr>
      </w:pPr>
    </w:p>
    <w:p w:rsidR="00B247E1" w:rsidRPr="00452F0F" w:rsidRDefault="00B247E1" w:rsidP="00192C8D">
      <w:pPr>
        <w:rPr>
          <w:rFonts w:ascii="Gill Sans MT" w:hAnsi="Gill Sans MT"/>
          <w:i w:val="0"/>
          <w:sz w:val="18"/>
          <w:szCs w:val="18"/>
          <w:lang w:val="en-GB"/>
        </w:rPr>
      </w:pPr>
      <w:r w:rsidRPr="00452F0F">
        <w:rPr>
          <w:rFonts w:ascii="Gill Sans MT" w:hAnsi="Gill Sans MT"/>
          <w:i w:val="0"/>
          <w:sz w:val="18"/>
          <w:szCs w:val="18"/>
          <w:lang w:val="en-GB"/>
        </w:rPr>
        <w:t>RESOURCES</w:t>
      </w:r>
    </w:p>
    <w:p w:rsidR="00A74C20" w:rsidRDefault="00A74C20" w:rsidP="00192C8D">
      <w:pPr>
        <w:rPr>
          <w:rFonts w:ascii="Gill Sans MT" w:hAnsi="Gill Sans MT"/>
          <w:b w:val="0"/>
          <w:sz w:val="18"/>
          <w:szCs w:val="18"/>
          <w:lang w:val="en-GB"/>
        </w:rPr>
      </w:pPr>
    </w:p>
    <w:p w:rsidR="00D84AC7" w:rsidRDefault="00C6705C" w:rsidP="00192C8D">
      <w:pPr>
        <w:rPr>
          <w:rFonts w:ascii="Gill Sans MT" w:hAnsi="Gill Sans MT"/>
          <w:b w:val="0"/>
          <w:sz w:val="18"/>
          <w:szCs w:val="18"/>
          <w:lang w:val="en-GB"/>
        </w:rPr>
      </w:pPr>
      <w:r w:rsidRPr="007A51AA">
        <w:rPr>
          <w:rFonts w:ascii="Gill Sans MT" w:hAnsi="Gill Sans MT"/>
          <w:b w:val="0"/>
          <w:sz w:val="18"/>
          <w:szCs w:val="18"/>
          <w:lang w:val="en-GB"/>
        </w:rPr>
        <w:t xml:space="preserve">ARTSECO </w:t>
      </w:r>
      <w:r w:rsidR="00D84AC7" w:rsidRPr="00913FE2">
        <w:rPr>
          <w:rFonts w:ascii="Gill Sans MT" w:hAnsi="Gill Sans MT"/>
          <w:b w:val="0"/>
          <w:i w:val="0"/>
          <w:sz w:val="18"/>
          <w:szCs w:val="18"/>
          <w:lang w:val="en-GB"/>
        </w:rPr>
        <w:t>Arts Time Allocation Document</w:t>
      </w:r>
      <w:r w:rsidR="00D84AC7">
        <w:rPr>
          <w:rFonts w:ascii="Gill Sans MT" w:hAnsi="Gill Sans MT"/>
          <w:b w:val="0"/>
          <w:sz w:val="18"/>
          <w:szCs w:val="18"/>
          <w:lang w:val="en-GB"/>
        </w:rPr>
        <w:t xml:space="preserve"> </w:t>
      </w:r>
    </w:p>
    <w:p w:rsidR="00C6705C" w:rsidRPr="00243FFE" w:rsidRDefault="00C6705C" w:rsidP="00D84AC7">
      <w:pPr>
        <w:ind w:firstLine="720"/>
        <w:rPr>
          <w:rFonts w:ascii="Gill Sans MT" w:hAnsi="Gill Sans MT"/>
          <w:b w:val="0"/>
          <w:sz w:val="15"/>
          <w:szCs w:val="15"/>
          <w:lang w:val="en-GB"/>
        </w:rPr>
      </w:pPr>
      <w:hyperlink r:id="rId9" w:history="1">
        <w:r w:rsidRPr="00243FFE">
          <w:rPr>
            <w:rStyle w:val="Hyperlink"/>
            <w:sz w:val="15"/>
            <w:szCs w:val="15"/>
            <w:lang w:val="en-GB"/>
          </w:rPr>
          <w:t>www.artseco.ca</w:t>
        </w:r>
      </w:hyperlink>
      <w:r w:rsidR="00D84AC7" w:rsidRPr="00243FFE">
        <w:rPr>
          <w:rFonts w:ascii="Gill Sans MT" w:hAnsi="Gill Sans MT"/>
          <w:sz w:val="15"/>
          <w:szCs w:val="15"/>
          <w:lang w:val="en-GB"/>
        </w:rPr>
        <w:t>(link)</w:t>
      </w:r>
    </w:p>
    <w:p w:rsidR="00D84AC7" w:rsidRDefault="0074768A" w:rsidP="00D84AC7">
      <w:pPr>
        <w:rPr>
          <w:rFonts w:ascii="Gill Sans MT" w:hAnsi="Gill Sans MT"/>
          <w:b w:val="0"/>
          <w:sz w:val="18"/>
          <w:szCs w:val="18"/>
          <w:lang w:val="en-GB"/>
        </w:rPr>
      </w:pPr>
      <w:r w:rsidRPr="007A51AA">
        <w:rPr>
          <w:rFonts w:ascii="Gill Sans MT" w:hAnsi="Gill Sans MT"/>
          <w:b w:val="0"/>
          <w:sz w:val="18"/>
          <w:szCs w:val="18"/>
          <w:lang w:val="en-GB"/>
        </w:rPr>
        <w:t>Curriculum Services Canada</w:t>
      </w:r>
      <w:r w:rsidR="00D84AC7">
        <w:rPr>
          <w:rFonts w:ascii="Gill Sans MT" w:hAnsi="Gill Sans MT"/>
          <w:b w:val="0"/>
          <w:sz w:val="18"/>
          <w:szCs w:val="18"/>
          <w:lang w:val="en-GB"/>
        </w:rPr>
        <w:t xml:space="preserve">: </w:t>
      </w:r>
      <w:r w:rsidR="00D84AC7" w:rsidRPr="00913FE2">
        <w:rPr>
          <w:rFonts w:ascii="Gill Sans MT" w:hAnsi="Gill Sans MT"/>
          <w:b w:val="0"/>
          <w:i w:val="0"/>
          <w:sz w:val="18"/>
          <w:szCs w:val="18"/>
          <w:lang w:val="en-GB"/>
        </w:rPr>
        <w:t>Arts Best Practice Videos</w:t>
      </w:r>
      <w:r w:rsidR="00B247E1" w:rsidRPr="007A51AA">
        <w:rPr>
          <w:rFonts w:ascii="Gill Sans MT" w:hAnsi="Gill Sans MT"/>
          <w:b w:val="0"/>
          <w:sz w:val="18"/>
          <w:szCs w:val="18"/>
          <w:lang w:val="en-GB"/>
        </w:rPr>
        <w:t xml:space="preserve"> </w:t>
      </w:r>
    </w:p>
    <w:p w:rsidR="00B247E1" w:rsidRPr="00243FFE" w:rsidRDefault="00B247E1" w:rsidP="00D84AC7">
      <w:pPr>
        <w:ind w:left="720"/>
        <w:rPr>
          <w:rFonts w:ascii="Gill Sans MT" w:hAnsi="Gill Sans MT"/>
          <w:sz w:val="15"/>
          <w:szCs w:val="15"/>
          <w:lang w:val="en-GB"/>
        </w:rPr>
      </w:pPr>
      <w:hyperlink r:id="rId10" w:history="1">
        <w:r w:rsidRPr="00243FFE">
          <w:rPr>
            <w:rStyle w:val="Hyperlink"/>
            <w:sz w:val="15"/>
            <w:szCs w:val="15"/>
            <w:lang w:val="en-GB"/>
          </w:rPr>
          <w:t>http://www.curriculum.org/arts/</w:t>
        </w:r>
      </w:hyperlink>
    </w:p>
    <w:p w:rsidR="00D84AC7" w:rsidRDefault="00B247E1" w:rsidP="00D84AC7">
      <w:pPr>
        <w:rPr>
          <w:rFonts w:ascii="Gill Sans MT" w:hAnsi="Gill Sans MT"/>
          <w:b w:val="0"/>
          <w:sz w:val="18"/>
          <w:szCs w:val="18"/>
        </w:rPr>
      </w:pPr>
      <w:r w:rsidRPr="007A51AA">
        <w:rPr>
          <w:rFonts w:ascii="Gill Sans MT" w:hAnsi="Gill Sans MT"/>
          <w:b w:val="0"/>
          <w:sz w:val="18"/>
          <w:szCs w:val="18"/>
        </w:rPr>
        <w:t xml:space="preserve">CODE – </w:t>
      </w:r>
      <w:r w:rsidRPr="00243FFE">
        <w:rPr>
          <w:rFonts w:ascii="Gill Sans MT" w:hAnsi="Gill Sans MT"/>
          <w:b w:val="0"/>
          <w:i w:val="0"/>
          <w:sz w:val="18"/>
          <w:szCs w:val="18"/>
        </w:rPr>
        <w:t>Council of Ontario Drama &amp; Dance Educators</w:t>
      </w:r>
      <w:r w:rsidR="00D84AC7" w:rsidRPr="00243FFE">
        <w:rPr>
          <w:rFonts w:ascii="Gill Sans MT" w:hAnsi="Gill Sans MT"/>
          <w:b w:val="0"/>
          <w:i w:val="0"/>
          <w:sz w:val="18"/>
          <w:szCs w:val="18"/>
        </w:rPr>
        <w:t xml:space="preserve"> units</w:t>
      </w:r>
    </w:p>
    <w:p w:rsidR="00B247E1" w:rsidRPr="00243FFE" w:rsidRDefault="00B247E1" w:rsidP="00D84AC7">
      <w:pPr>
        <w:ind w:left="720"/>
        <w:rPr>
          <w:rFonts w:ascii="Gill Sans MT" w:hAnsi="Gill Sans MT"/>
          <w:sz w:val="15"/>
          <w:szCs w:val="15"/>
          <w:lang w:val="en-GB"/>
        </w:rPr>
      </w:pPr>
      <w:r w:rsidRPr="00243FFE">
        <w:rPr>
          <w:rFonts w:ascii="Gill Sans MT" w:hAnsi="Gill Sans MT"/>
          <w:b w:val="0"/>
          <w:sz w:val="15"/>
          <w:szCs w:val="15"/>
        </w:rPr>
        <w:t xml:space="preserve"> </w:t>
      </w:r>
      <w:hyperlink r:id="rId11" w:history="1">
        <w:r w:rsidRPr="00243FFE">
          <w:rPr>
            <w:rStyle w:val="Hyperlink"/>
            <w:sz w:val="15"/>
            <w:szCs w:val="15"/>
          </w:rPr>
          <w:t>http://code.on.ca/resource</w:t>
        </w:r>
      </w:hyperlink>
    </w:p>
    <w:p w:rsidR="00D84AC7" w:rsidRDefault="0074768A" w:rsidP="00192C8D">
      <w:pPr>
        <w:rPr>
          <w:rFonts w:ascii="Gill Sans MT" w:hAnsi="Gill Sans MT"/>
          <w:sz w:val="18"/>
          <w:szCs w:val="18"/>
        </w:rPr>
      </w:pPr>
      <w:r w:rsidRPr="007A51AA">
        <w:rPr>
          <w:rFonts w:ascii="Gill Sans MT" w:hAnsi="Gill Sans MT"/>
          <w:b w:val="0"/>
          <w:sz w:val="18"/>
          <w:szCs w:val="18"/>
        </w:rPr>
        <w:t>EDUGAINS</w:t>
      </w:r>
      <w:r w:rsidRPr="007A51AA">
        <w:rPr>
          <w:rFonts w:ascii="Gill Sans MT" w:hAnsi="Gill Sans MT"/>
          <w:sz w:val="18"/>
          <w:szCs w:val="18"/>
        </w:rPr>
        <w:t xml:space="preserve"> –</w:t>
      </w:r>
      <w:r w:rsidR="00D84AC7">
        <w:rPr>
          <w:rFonts w:ascii="Gill Sans MT" w:hAnsi="Gill Sans MT"/>
          <w:sz w:val="18"/>
          <w:szCs w:val="18"/>
        </w:rPr>
        <w:t xml:space="preserve"> </w:t>
      </w:r>
      <w:r w:rsidRPr="00243FFE">
        <w:rPr>
          <w:rFonts w:ascii="Gill Sans MT" w:hAnsi="Gill Sans MT"/>
          <w:b w:val="0"/>
          <w:i w:val="0"/>
          <w:sz w:val="18"/>
          <w:szCs w:val="18"/>
        </w:rPr>
        <w:t>Search ARTS – DI lessons, Financial Literacy in the Arts, Literacy Connections and lesson plans</w:t>
      </w:r>
    </w:p>
    <w:p w:rsidR="0074768A" w:rsidRPr="00243FFE" w:rsidRDefault="00D84AC7" w:rsidP="00D84AC7">
      <w:pPr>
        <w:ind w:left="720"/>
        <w:rPr>
          <w:rFonts w:ascii="Gill Sans MT" w:hAnsi="Gill Sans MT"/>
          <w:sz w:val="15"/>
          <w:szCs w:val="15"/>
        </w:rPr>
      </w:pPr>
      <w:hyperlink r:id="rId12" w:history="1">
        <w:r w:rsidRPr="00243FFE">
          <w:rPr>
            <w:rStyle w:val="Hyperlink"/>
            <w:sz w:val="15"/>
            <w:szCs w:val="15"/>
          </w:rPr>
          <w:t>www.edugains.ca</w:t>
        </w:r>
      </w:hyperlink>
    </w:p>
    <w:p w:rsidR="00B247E1" w:rsidRDefault="00B247E1" w:rsidP="00192C8D">
      <w:pPr>
        <w:rPr>
          <w:rFonts w:ascii="Gill Sans MT" w:hAnsi="Gill Sans MT"/>
          <w:b w:val="0"/>
          <w:sz w:val="18"/>
          <w:szCs w:val="18"/>
        </w:rPr>
      </w:pPr>
      <w:r w:rsidRPr="007A51AA">
        <w:rPr>
          <w:rFonts w:ascii="Gill Sans MT" w:hAnsi="Gill Sans MT"/>
          <w:b w:val="0"/>
          <w:sz w:val="18"/>
          <w:szCs w:val="18"/>
        </w:rPr>
        <w:t xml:space="preserve">OAEA – </w:t>
      </w:r>
      <w:r w:rsidRPr="00913FE2">
        <w:rPr>
          <w:rFonts w:ascii="Gill Sans MT" w:hAnsi="Gill Sans MT"/>
          <w:b w:val="0"/>
          <w:i w:val="0"/>
          <w:sz w:val="18"/>
          <w:szCs w:val="18"/>
        </w:rPr>
        <w:t>Ontario Art Education Association</w:t>
      </w:r>
      <w:r w:rsidR="00D84AC7" w:rsidRPr="00913FE2">
        <w:rPr>
          <w:rFonts w:ascii="Gill Sans MT" w:hAnsi="Gill Sans MT"/>
          <w:b w:val="0"/>
          <w:i w:val="0"/>
          <w:sz w:val="18"/>
          <w:szCs w:val="18"/>
        </w:rPr>
        <w:t xml:space="preserve"> resource units</w:t>
      </w:r>
    </w:p>
    <w:p w:rsidR="00B247E1" w:rsidRPr="00913FE2" w:rsidRDefault="00B247E1" w:rsidP="00D84AC7">
      <w:pPr>
        <w:ind w:left="720"/>
        <w:rPr>
          <w:rFonts w:ascii="Gill Sans MT" w:hAnsi="Gill Sans MT"/>
          <w:sz w:val="15"/>
          <w:szCs w:val="15"/>
        </w:rPr>
      </w:pPr>
      <w:hyperlink r:id="rId13" w:history="1">
        <w:r w:rsidRPr="00913FE2">
          <w:rPr>
            <w:rStyle w:val="Hyperlink"/>
            <w:sz w:val="15"/>
            <w:szCs w:val="15"/>
          </w:rPr>
          <w:t>http://ontarioarteducationassociation.org/</w:t>
        </w:r>
      </w:hyperlink>
    </w:p>
    <w:p w:rsidR="00B247E1" w:rsidRPr="00913FE2" w:rsidRDefault="00B247E1" w:rsidP="00192C8D">
      <w:pPr>
        <w:rPr>
          <w:rFonts w:ascii="Gill Sans MT" w:hAnsi="Gill Sans MT"/>
          <w:b w:val="0"/>
          <w:i w:val="0"/>
          <w:sz w:val="18"/>
          <w:szCs w:val="18"/>
        </w:rPr>
      </w:pPr>
      <w:r w:rsidRPr="007A51AA">
        <w:rPr>
          <w:rFonts w:ascii="Gill Sans MT" w:hAnsi="Gill Sans MT"/>
          <w:b w:val="0"/>
          <w:sz w:val="18"/>
          <w:szCs w:val="18"/>
        </w:rPr>
        <w:t xml:space="preserve">OMEA – </w:t>
      </w:r>
      <w:r w:rsidRPr="00913FE2">
        <w:rPr>
          <w:rFonts w:ascii="Gill Sans MT" w:hAnsi="Gill Sans MT"/>
          <w:b w:val="0"/>
          <w:i w:val="0"/>
          <w:sz w:val="18"/>
          <w:szCs w:val="18"/>
        </w:rPr>
        <w:t>Ontario Music Educators’ Association</w:t>
      </w:r>
      <w:r w:rsidR="00D84AC7" w:rsidRPr="00913FE2">
        <w:rPr>
          <w:rFonts w:ascii="Gill Sans MT" w:hAnsi="Gill Sans MT"/>
          <w:b w:val="0"/>
          <w:i w:val="0"/>
          <w:sz w:val="18"/>
          <w:szCs w:val="18"/>
        </w:rPr>
        <w:t xml:space="preserve"> resource units</w:t>
      </w:r>
    </w:p>
    <w:p w:rsidR="00B247E1" w:rsidRPr="00913FE2" w:rsidRDefault="00B247E1" w:rsidP="00D84AC7">
      <w:pPr>
        <w:ind w:left="720"/>
        <w:rPr>
          <w:rFonts w:ascii="Gill Sans MT" w:hAnsi="Gill Sans MT"/>
          <w:sz w:val="15"/>
          <w:szCs w:val="15"/>
        </w:rPr>
      </w:pPr>
      <w:hyperlink r:id="rId14" w:history="1">
        <w:r w:rsidRPr="00913FE2">
          <w:rPr>
            <w:rStyle w:val="Hyperlink"/>
            <w:sz w:val="15"/>
            <w:szCs w:val="15"/>
          </w:rPr>
          <w:t>http://www.omea.on.ca/resources.php</w:t>
        </w:r>
      </w:hyperlink>
    </w:p>
    <w:p w:rsidR="00D84AC7" w:rsidRPr="00D84AC7" w:rsidRDefault="004F29F6" w:rsidP="00D84AC7">
      <w:pPr>
        <w:rPr>
          <w:rFonts w:ascii="Gill Sans MT" w:hAnsi="Gill Sans MT"/>
          <w:b w:val="0"/>
          <w:sz w:val="18"/>
          <w:szCs w:val="18"/>
        </w:rPr>
      </w:pPr>
      <w:r w:rsidRPr="007A51AA">
        <w:rPr>
          <w:rFonts w:ascii="Gill Sans MT" w:hAnsi="Gill Sans MT"/>
          <w:b w:val="0"/>
          <w:sz w:val="18"/>
          <w:szCs w:val="18"/>
        </w:rPr>
        <w:t>Ontario Arts Council</w:t>
      </w:r>
      <w:r w:rsidRPr="007A51AA">
        <w:rPr>
          <w:rFonts w:ascii="Gill Sans MT" w:hAnsi="Gill Sans MT"/>
          <w:sz w:val="18"/>
          <w:szCs w:val="18"/>
        </w:rPr>
        <w:t xml:space="preserve"> </w:t>
      </w:r>
      <w:r w:rsidR="00D84AC7">
        <w:rPr>
          <w:rFonts w:ascii="Gill Sans MT" w:hAnsi="Gill Sans MT"/>
          <w:sz w:val="18"/>
          <w:szCs w:val="18"/>
        </w:rPr>
        <w:t xml:space="preserve">- </w:t>
      </w:r>
      <w:r w:rsidR="00452F0F" w:rsidRPr="00913FE2">
        <w:rPr>
          <w:rFonts w:ascii="Gill Sans MT" w:hAnsi="Gill Sans MT"/>
          <w:b w:val="0"/>
          <w:i w:val="0"/>
          <w:sz w:val="18"/>
          <w:szCs w:val="18"/>
        </w:rPr>
        <w:t xml:space="preserve">Artists in Education, </w:t>
      </w:r>
      <w:r w:rsidR="00D84AC7" w:rsidRPr="00913FE2">
        <w:rPr>
          <w:rFonts w:ascii="Gill Sans MT" w:hAnsi="Gill Sans MT"/>
          <w:b w:val="0"/>
          <w:i w:val="0"/>
          <w:sz w:val="18"/>
          <w:szCs w:val="18"/>
        </w:rPr>
        <w:t>Aboriginal Artists in Schools</w:t>
      </w:r>
    </w:p>
    <w:p w:rsidR="004F29F6" w:rsidRPr="00DB2846" w:rsidRDefault="004F29F6" w:rsidP="00D84AC7">
      <w:pPr>
        <w:ind w:left="720"/>
        <w:rPr>
          <w:rFonts w:ascii="Gill Sans MT" w:hAnsi="Gill Sans MT"/>
          <w:sz w:val="15"/>
          <w:szCs w:val="15"/>
          <w:lang w:val="fr-FR"/>
        </w:rPr>
      </w:pPr>
      <w:r w:rsidRPr="00DB2846">
        <w:rPr>
          <w:rFonts w:ascii="Gill Sans MT" w:hAnsi="Gill Sans MT"/>
          <w:sz w:val="15"/>
          <w:szCs w:val="15"/>
          <w:lang w:val="fr-FR"/>
        </w:rPr>
        <w:t>www.arts.on.ca</w:t>
      </w:r>
    </w:p>
    <w:p w:rsidR="00B233A2" w:rsidRPr="00DB2846" w:rsidRDefault="00D84AC7" w:rsidP="00192C8D">
      <w:pPr>
        <w:rPr>
          <w:rFonts w:ascii="Gill Sans MT" w:hAnsi="Gill Sans MT"/>
          <w:b w:val="0"/>
          <w:sz w:val="18"/>
          <w:szCs w:val="18"/>
          <w:lang w:val="fr-FR"/>
        </w:rPr>
      </w:pPr>
      <w:r w:rsidRPr="00DB2846">
        <w:rPr>
          <w:rFonts w:ascii="Gill Sans MT" w:hAnsi="Gill Sans MT"/>
          <w:b w:val="0"/>
          <w:sz w:val="18"/>
          <w:szCs w:val="18"/>
          <w:lang w:val="fr-FR"/>
        </w:rPr>
        <w:t>GAIN</w:t>
      </w:r>
      <w:r w:rsidR="00913FE2" w:rsidRPr="00DB2846">
        <w:rPr>
          <w:rFonts w:ascii="Gill Sans MT" w:hAnsi="Gill Sans MT"/>
          <w:b w:val="0"/>
          <w:sz w:val="18"/>
          <w:szCs w:val="18"/>
          <w:lang w:val="fr-FR"/>
        </w:rPr>
        <w:t>S</w:t>
      </w:r>
      <w:r w:rsidRPr="00DB2846">
        <w:rPr>
          <w:rFonts w:ascii="Gill Sans MT" w:hAnsi="Gill Sans MT"/>
          <w:sz w:val="18"/>
          <w:szCs w:val="18"/>
          <w:lang w:val="fr-FR"/>
        </w:rPr>
        <w:t xml:space="preserve"> </w:t>
      </w:r>
      <w:r w:rsidR="00B233A2" w:rsidRPr="00DB2846">
        <w:rPr>
          <w:rFonts w:ascii="Gill Sans MT" w:hAnsi="Gill Sans MT"/>
          <w:b w:val="0"/>
          <w:sz w:val="18"/>
          <w:szCs w:val="18"/>
          <w:lang w:val="fr-FR"/>
        </w:rPr>
        <w:t>Adolescent Literacy Guide, 2012</w:t>
      </w:r>
    </w:p>
    <w:p w:rsidR="00B233A2" w:rsidRPr="00913FE2" w:rsidRDefault="00B233A2" w:rsidP="00D84AC7">
      <w:pPr>
        <w:ind w:left="720"/>
        <w:rPr>
          <w:rFonts w:ascii="Gill Sans MT" w:hAnsi="Gill Sans MT"/>
          <w:sz w:val="15"/>
          <w:szCs w:val="15"/>
          <w:lang w:val="en-GB"/>
        </w:rPr>
      </w:pPr>
      <w:r w:rsidRPr="00913FE2">
        <w:rPr>
          <w:rFonts w:ascii="Gill Sans MT" w:hAnsi="Gill Sans MT"/>
          <w:sz w:val="15"/>
          <w:szCs w:val="15"/>
          <w:lang w:val="en-GB"/>
        </w:rPr>
        <w:t xml:space="preserve">ISBN: </w:t>
      </w:r>
      <w:r w:rsidR="002F60ED" w:rsidRPr="00913FE2">
        <w:rPr>
          <w:rFonts w:ascii="Gill Sans MT" w:hAnsi="Gill Sans MT"/>
          <w:sz w:val="15"/>
          <w:szCs w:val="15"/>
          <w:lang w:val="en-GB"/>
        </w:rPr>
        <w:t>978-1-4606-1009-1</w:t>
      </w:r>
    </w:p>
    <w:p w:rsidR="002F60ED" w:rsidRPr="00913FE2" w:rsidRDefault="002F60ED" w:rsidP="00192C8D">
      <w:pPr>
        <w:rPr>
          <w:rFonts w:ascii="Gill Sans MT" w:hAnsi="Gill Sans MT"/>
          <w:b w:val="0"/>
          <w:sz w:val="18"/>
          <w:szCs w:val="18"/>
          <w:lang w:val="en-GB"/>
        </w:rPr>
      </w:pPr>
      <w:r w:rsidRPr="00913FE2">
        <w:rPr>
          <w:rFonts w:ascii="Gill Sans MT" w:hAnsi="Gill Sans MT"/>
          <w:b w:val="0"/>
          <w:i w:val="0"/>
          <w:sz w:val="18"/>
          <w:szCs w:val="18"/>
          <w:lang w:val="en-GB"/>
        </w:rPr>
        <w:t>Upitis, R. (2011).</w:t>
      </w:r>
      <w:r w:rsidRPr="007A51AA">
        <w:rPr>
          <w:rFonts w:ascii="Gill Sans MT" w:hAnsi="Gill Sans MT"/>
          <w:sz w:val="18"/>
          <w:szCs w:val="18"/>
          <w:lang w:val="en-GB"/>
        </w:rPr>
        <w:t xml:space="preserve"> </w:t>
      </w:r>
      <w:r w:rsidRPr="00913FE2">
        <w:rPr>
          <w:rFonts w:ascii="Gill Sans MT" w:hAnsi="Gill Sans MT"/>
          <w:b w:val="0"/>
          <w:sz w:val="18"/>
          <w:szCs w:val="18"/>
          <w:lang w:val="en-GB"/>
        </w:rPr>
        <w:t>Engaging Students Through the Arts</w:t>
      </w:r>
      <w:r w:rsidR="00913FE2">
        <w:rPr>
          <w:rFonts w:ascii="Gill Sans MT" w:hAnsi="Gill Sans MT"/>
          <w:b w:val="0"/>
          <w:sz w:val="18"/>
          <w:szCs w:val="18"/>
          <w:lang w:val="en-GB"/>
        </w:rPr>
        <w:t xml:space="preserve">, </w:t>
      </w:r>
      <w:r w:rsidR="00452F0F" w:rsidRPr="00913FE2">
        <w:rPr>
          <w:rFonts w:ascii="Gill Sans MT" w:hAnsi="Gill Sans MT"/>
          <w:b w:val="0"/>
          <w:sz w:val="18"/>
          <w:szCs w:val="18"/>
          <w:lang w:val="en-GB"/>
        </w:rPr>
        <w:t>Literacy and Numeracy Secretariat</w:t>
      </w:r>
      <w:r w:rsidR="00243FFE" w:rsidRPr="00913FE2">
        <w:rPr>
          <w:rFonts w:ascii="Gill Sans MT" w:hAnsi="Gill Sans MT"/>
          <w:b w:val="0"/>
          <w:sz w:val="18"/>
          <w:szCs w:val="18"/>
          <w:lang w:val="en-GB"/>
        </w:rPr>
        <w:t xml:space="preserve"> </w:t>
      </w:r>
    </w:p>
    <w:p w:rsidR="002F60ED" w:rsidRPr="007A51AA" w:rsidRDefault="002F60ED" w:rsidP="00452F0F">
      <w:pPr>
        <w:ind w:left="720"/>
        <w:rPr>
          <w:rFonts w:ascii="Gill Sans MT" w:hAnsi="Gill Sans MT"/>
          <w:sz w:val="15"/>
          <w:szCs w:val="15"/>
          <w:lang w:val="en-GB"/>
        </w:rPr>
      </w:pPr>
      <w:r w:rsidRPr="007A51AA">
        <w:rPr>
          <w:rFonts w:ascii="Gill Sans MT" w:hAnsi="Gill Sans MT"/>
          <w:sz w:val="15"/>
          <w:szCs w:val="15"/>
          <w:lang w:val="en-GB"/>
        </w:rPr>
        <w:t>http://www.edu.gov.on.ca/eng/literacynumeracy/inspire/research/WW_Engaging_Arts.pdf</w:t>
      </w:r>
    </w:p>
    <w:p w:rsidR="00452F0F" w:rsidRPr="00913FE2" w:rsidRDefault="00452F0F" w:rsidP="00452F0F">
      <w:pPr>
        <w:rPr>
          <w:rFonts w:ascii="Gill Sans MT" w:hAnsi="Gill Sans MT"/>
          <w:b w:val="0"/>
          <w:sz w:val="18"/>
          <w:szCs w:val="18"/>
          <w:lang w:val="en-GB"/>
        </w:rPr>
      </w:pPr>
      <w:r w:rsidRPr="00913FE2">
        <w:rPr>
          <w:rFonts w:ascii="Gill Sans MT" w:hAnsi="Gill Sans MT"/>
          <w:b w:val="0"/>
          <w:sz w:val="18"/>
          <w:szCs w:val="18"/>
          <w:lang w:val="en-GB"/>
        </w:rPr>
        <w:t>Stepping Stones: A resource on Youth D</w:t>
      </w:r>
      <w:r w:rsidR="002F60ED" w:rsidRPr="00913FE2">
        <w:rPr>
          <w:rFonts w:ascii="Gill Sans MT" w:hAnsi="Gill Sans MT"/>
          <w:b w:val="0"/>
          <w:sz w:val="18"/>
          <w:szCs w:val="18"/>
          <w:lang w:val="en-GB"/>
        </w:rPr>
        <w:t xml:space="preserve">evelopment </w:t>
      </w:r>
    </w:p>
    <w:p w:rsidR="002F60ED" w:rsidRPr="007A51AA" w:rsidRDefault="002F60ED" w:rsidP="00452F0F">
      <w:pPr>
        <w:ind w:left="720"/>
        <w:rPr>
          <w:rFonts w:ascii="Gill Sans MT" w:hAnsi="Gill Sans MT"/>
          <w:sz w:val="18"/>
          <w:szCs w:val="18"/>
          <w:lang w:val="en-GB"/>
        </w:rPr>
      </w:pPr>
      <w:hyperlink r:id="rId15" w:history="1">
        <w:r w:rsidRPr="00452F0F">
          <w:rPr>
            <w:rStyle w:val="Hyperlink"/>
            <w:sz w:val="15"/>
            <w:szCs w:val="15"/>
            <w:lang w:val="en-GB"/>
          </w:rPr>
          <w:t>http://www.children.gov.on.ca/htdocs/English/topics/youthopportunities/steppingstones/youth_policy.aspx</w:t>
        </w:r>
      </w:hyperlink>
    </w:p>
    <w:p w:rsidR="00762A1B" w:rsidRPr="00913FE2" w:rsidRDefault="00762A1B" w:rsidP="00192C8D">
      <w:pPr>
        <w:rPr>
          <w:rFonts w:ascii="Gill Sans MT" w:hAnsi="Gill Sans MT"/>
          <w:b w:val="0"/>
          <w:sz w:val="18"/>
          <w:szCs w:val="18"/>
          <w:lang w:val="en-GB"/>
        </w:rPr>
      </w:pPr>
      <w:r w:rsidRPr="00913FE2">
        <w:rPr>
          <w:rFonts w:ascii="Gill Sans MT" w:hAnsi="Gill Sans MT"/>
          <w:b w:val="0"/>
          <w:sz w:val="18"/>
          <w:szCs w:val="18"/>
          <w:lang w:val="en-GB"/>
        </w:rPr>
        <w:t>Equity and Diversity framework</w:t>
      </w:r>
    </w:p>
    <w:p w:rsidR="00536E64" w:rsidRPr="00913FE2" w:rsidRDefault="00913FE2" w:rsidP="00913FE2">
      <w:pPr>
        <w:ind w:left="720"/>
        <w:rPr>
          <w:rFonts w:ascii="Gill Sans MT" w:hAnsi="Gill Sans MT"/>
          <w:sz w:val="15"/>
          <w:szCs w:val="15"/>
          <w:lang w:val="en-GB"/>
        </w:rPr>
      </w:pPr>
      <w:r w:rsidRPr="00913FE2">
        <w:rPr>
          <w:rFonts w:ascii="Gill Sans MT" w:hAnsi="Gill Sans MT"/>
          <w:sz w:val="15"/>
          <w:szCs w:val="15"/>
          <w:lang w:val="en-GB"/>
        </w:rPr>
        <w:t>http://www.edu.gov.on.ca/eng/policyfunding/inclusiveguide.pdf</w:t>
      </w:r>
    </w:p>
    <w:sectPr w:rsidR="00536E64" w:rsidRPr="00913FE2" w:rsidSect="00913FE2">
      <w:headerReference w:type="even" r:id="rId16"/>
      <w:headerReference w:type="default" r:id="rId17"/>
      <w:footerReference w:type="even" r:id="rId18"/>
      <w:headerReference w:type="first" r:id="rId19"/>
      <w:footerReference w:type="first" r:id="rId20"/>
      <w:pgSz w:w="12240" w:h="15840" w:code="1"/>
      <w:pgMar w:top="444" w:right="616" w:bottom="1440" w:left="864"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E1" w:rsidRDefault="003E25E1">
      <w:r>
        <w:separator/>
      </w:r>
    </w:p>
  </w:endnote>
  <w:endnote w:type="continuationSeparator" w:id="0">
    <w:p w:rsidR="003E25E1" w:rsidRDefault="003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Bold">
    <w:altName w:val="Gill Sans MT Ext Condensed Bold"/>
    <w:charset w:val="58"/>
    <w:family w:val="auto"/>
    <w:pitch w:val="variable"/>
    <w:sig w:usb0="00000005" w:usb1="00000000" w:usb2="00000000" w:usb3="00000000" w:csb0="00000002" w:csb1="00000000"/>
  </w:font>
  <w:font w:name="ITC Franklin Gothic Std Demi I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8D" w:rsidRPr="003E20F6" w:rsidRDefault="00803D38" w:rsidP="00293958">
    <w:pPr>
      <w:pStyle w:val="FOOTER2ndpage"/>
      <w:spacing w:before="120"/>
    </w:pPr>
    <w:r>
      <w:rPr>
        <w:noProof/>
        <w:lang w:val="en-US" w:eastAsia="en-US"/>
      </w:rPr>
      <w:drawing>
        <wp:anchor distT="0" distB="0" distL="114300" distR="114300" simplePos="0" relativeHeight="251656704" behindDoc="0" locked="0" layoutInCell="1" allowOverlap="1">
          <wp:simplePos x="0" y="0"/>
          <wp:positionH relativeFrom="column">
            <wp:posOffset>4132580</wp:posOffset>
          </wp:positionH>
          <wp:positionV relativeFrom="paragraph">
            <wp:posOffset>-475615</wp:posOffset>
          </wp:positionV>
          <wp:extent cx="2228850" cy="809625"/>
          <wp:effectExtent l="0" t="0" r="0" b="9525"/>
          <wp:wrapSquare wrapText="bothSides"/>
          <wp:docPr id="5" name="Picture 5" descr="IEL_logo_FINAL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_logo_FINAL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C8D" w:rsidRPr="00187B51" w:rsidRDefault="001A3533" w:rsidP="00192C8D">
    <w:pPr>
      <w:pStyle w:val="FOOTER2ndpage"/>
      <w:jc w:val="left"/>
      <w:rPr>
        <w:rFonts w:ascii="Gill Sans MT" w:hAnsi="Gill Sans MT"/>
        <w:sz w:val="18"/>
        <w:szCs w:val="18"/>
      </w:rPr>
    </w:pPr>
    <w:r>
      <w:rPr>
        <w:rFonts w:ascii="Gill Sans MT" w:hAnsi="Gill Sans MT"/>
        <w:sz w:val="18"/>
        <w:szCs w:val="18"/>
        <w:lang w:val="en-US"/>
      </w:rPr>
      <w:t>January 13, 2015, not yet approved for publication as a MOE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8D" w:rsidRPr="00FE77AC" w:rsidRDefault="00803D38" w:rsidP="00192C8D">
    <w:pPr>
      <w:pStyle w:val="FOOTER1stpage"/>
      <w:spacing w:before="0" w:after="0"/>
    </w:pPr>
    <w:bookmarkStart w:id="1" w:name="OLE_LINK2"/>
    <w:r>
      <w:rPr>
        <w:noProof/>
        <w:lang w:val="en-US"/>
      </w:rPr>
      <w:drawing>
        <wp:anchor distT="0" distB="0" distL="114300" distR="114300" simplePos="0" relativeHeight="251655680" behindDoc="0" locked="0" layoutInCell="1" allowOverlap="1">
          <wp:simplePos x="0" y="0"/>
          <wp:positionH relativeFrom="column">
            <wp:posOffset>0</wp:posOffset>
          </wp:positionH>
          <wp:positionV relativeFrom="paragraph">
            <wp:posOffset>-305435</wp:posOffset>
          </wp:positionV>
          <wp:extent cx="66294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E1" w:rsidRDefault="003E25E1">
      <w:r>
        <w:separator/>
      </w:r>
    </w:p>
  </w:footnote>
  <w:footnote w:type="continuationSeparator" w:id="0">
    <w:p w:rsidR="003E25E1" w:rsidRDefault="003E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33" w:rsidRDefault="001A35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0657" o:spid="_x0000_s2059" type="#_x0000_t136" style="position:absolute;margin-left:0;margin-top:0;width:669.3pt;height:89.2pt;rotation:315;z-index:-251657728;mso-position-horizontal:center;mso-position-horizontal-relative:margin;mso-position-vertical:center;mso-position-vertical-relative:margin" o:allowincell="f" fillcolor="silver" stroked="f">
          <v:fill opacity=".5"/>
          <v:textpath style="font-family:&quot;Arial&quot;;font-size:1pt" string="Unpublished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33" w:rsidRDefault="001A35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0658" o:spid="_x0000_s2060" type="#_x0000_t136" style="position:absolute;margin-left:0;margin-top:0;width:669.3pt;height:89.2pt;rotation:315;z-index:-251656704;mso-position-horizontal:center;mso-position-horizontal-relative:margin;mso-position-vertical:center;mso-position-vertical-relative:margin" o:allowincell="f" fillcolor="silver" stroked="f">
          <v:fill opacity=".5"/>
          <v:textpath style="font-family:&quot;Arial&quot;;font-size:1pt" string="Unpublished 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8D" w:rsidRDefault="001A3533" w:rsidP="00192C8D">
    <w:pPr>
      <w:pStyle w:val="Issu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0656" o:spid="_x0000_s2058" type="#_x0000_t136" style="position:absolute;left:0;text-align:left;margin-left:0;margin-top:0;width:669.3pt;height:89.2pt;rotation:315;z-index:-251658752;mso-position-horizontal:center;mso-position-horizontal-relative:margin;mso-position-vertical:center;mso-position-vertical-relative:margin" o:allowincell="f" fillcolor="silver" stroked="f">
          <v:fill opacity=".5"/>
          <v:textpath style="font-family:&quot;Arial&quot;;font-size:1pt" string="Unpublished Draft"/>
        </v:shape>
      </w:pict>
    </w:r>
    <w:r w:rsidR="00803D38" w:rsidRPr="00531B72">
      <w:rPr>
        <w:noProof/>
        <w:lang w:val="en-US" w:eastAsia="en-US"/>
      </w:rPr>
      <w:drawing>
        <wp:inline distT="0" distB="0" distL="0" distR="0">
          <wp:extent cx="66744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85" cy="955040"/>
                  </a:xfrm>
                  <a:prstGeom prst="rect">
                    <a:avLst/>
                  </a:prstGeom>
                  <a:noFill/>
                  <a:ln>
                    <a:noFill/>
                  </a:ln>
                </pic:spPr>
              </pic:pic>
            </a:graphicData>
          </a:graphic>
        </wp:inline>
      </w:drawing>
    </w:r>
  </w:p>
  <w:p w:rsidR="00192C8D" w:rsidRPr="00670D50" w:rsidRDefault="00670D50" w:rsidP="00A4334E">
    <w:pPr>
      <w:pStyle w:val="Issue"/>
      <w:rPr>
        <w:rFonts w:ascii="Gill Sans MT" w:hAnsi="Gill Sans MT"/>
        <w:sz w:val="28"/>
        <w:szCs w:val="28"/>
      </w:rPr>
    </w:pPr>
    <w:r w:rsidRPr="00670D50">
      <w:rPr>
        <w:rFonts w:ascii="Gill Sans MT" w:hAnsi="Gill Sans MT"/>
        <w:b w:val="0"/>
        <w:sz w:val="28"/>
        <w:szCs w:val="28"/>
        <w:highlight w:val="yellow"/>
      </w:rPr>
      <w:t xml:space="preserve">Building Student Self-Awareness </w:t>
    </w:r>
    <w:r w:rsidR="00D33F57" w:rsidRPr="00670D50">
      <w:rPr>
        <w:rFonts w:ascii="Gill Sans MT" w:hAnsi="Gill Sans MT"/>
        <w:b w:val="0"/>
        <w:sz w:val="28"/>
        <w:szCs w:val="28"/>
        <w:highlight w:val="yellow"/>
      </w:rPr>
      <w:t>Through the Arts</w:t>
    </w:r>
    <w:r w:rsidR="00A4334E">
      <w:rPr>
        <w:rFonts w:ascii="Gill Sans MT" w:hAnsi="Gill Sans MT"/>
        <w:b w:val="0"/>
        <w:sz w:val="28"/>
        <w:szCs w:val="28"/>
      </w:rPr>
      <w:t xml:space="preserve">                </w:t>
    </w:r>
    <w:r w:rsidR="00A4334E" w:rsidRPr="00187B51">
      <w:rPr>
        <w:rFonts w:ascii="Gill Sans MT" w:hAnsi="Gill Sans MT"/>
      </w:rPr>
      <w:t xml:space="preserve">Issue </w:t>
    </w:r>
    <w:r w:rsidR="00A4334E">
      <w:rPr>
        <w:rFonts w:ascii="Gill Sans MT" w:hAnsi="Gill Sans MT"/>
      </w:rPr>
      <w:t>24</w:t>
    </w:r>
    <w:r w:rsidR="00A4334E" w:rsidRPr="00CF18E0">
      <w:rPr>
        <w:rFonts w:ascii="Gill Sans MT" w:hAnsi="Gill Sans MT"/>
      </w:rPr>
      <w:t xml:space="preserve">, </w:t>
    </w:r>
    <w:r w:rsidR="00A4334E">
      <w:rPr>
        <w:rFonts w:ascii="Gill Sans MT" w:hAnsi="Gill Sans MT"/>
      </w:rPr>
      <w:t>September</w:t>
    </w:r>
    <w:r w:rsidR="00A4334E" w:rsidRPr="00CF18E0">
      <w:rPr>
        <w:rFonts w:ascii="Gill Sans MT" w:hAnsi="Gill Sans MT"/>
      </w:rPr>
      <w:t xml:space="preserve"> 201</w:t>
    </w:r>
    <w:r w:rsidR="00A4334E">
      <w:rPr>
        <w:rFonts w:ascii="Gill Sans MT" w:hAnsi="Gill Sans MT"/>
      </w:rPr>
      <w:t>3</w:t>
    </w:r>
  </w:p>
  <w:p w:rsidR="00670D50" w:rsidRDefault="00670D50" w:rsidP="00807C61">
    <w:pPr>
      <w:pStyle w:val="Issu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28.8pt" o:bullet="t">
        <v:imagedata r:id="rId1" o:title="Recycle Logo"/>
      </v:shape>
    </w:pict>
  </w:numPicBullet>
  <w:abstractNum w:abstractNumId="0" w15:restartNumberingAfterBreak="0">
    <w:nsid w:val="0181720E"/>
    <w:multiLevelType w:val="hybridMultilevel"/>
    <w:tmpl w:val="4EEE844E"/>
    <w:lvl w:ilvl="0" w:tplc="361C42CE">
      <w:start w:val="1"/>
      <w:numFmt w:val="bullet"/>
      <w:lvlText w:val=""/>
      <w:lvlJc w:val="left"/>
      <w:pPr>
        <w:tabs>
          <w:tab w:val="num" w:pos="720"/>
        </w:tabs>
        <w:ind w:left="720" w:hanging="360"/>
      </w:pPr>
      <w:rPr>
        <w:rFonts w:ascii="Symbol" w:hAnsi="Symbol" w:hint="default"/>
        <w:sz w:val="16"/>
      </w:rPr>
    </w:lvl>
    <w:lvl w:ilvl="1" w:tplc="270EC81C">
      <w:start w:val="13"/>
      <w:numFmt w:val="bullet"/>
      <w:lvlText w:val="-"/>
      <w:lvlJc w:val="left"/>
      <w:pPr>
        <w:tabs>
          <w:tab w:val="num" w:pos="1440"/>
        </w:tabs>
        <w:ind w:left="1440" w:hanging="360"/>
      </w:pPr>
      <w:rPr>
        <w:rFonts w:ascii="Baskerville Old Face" w:eastAsia="Calibri" w:hAnsi="Baskerville Old Face"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65209"/>
    <w:multiLevelType w:val="hybridMultilevel"/>
    <w:tmpl w:val="9776EE2C"/>
    <w:lvl w:ilvl="0" w:tplc="C5C6AF2E">
      <w:start w:val="1"/>
      <w:numFmt w:val="decimal"/>
      <w:lvlText w:val="%1."/>
      <w:lvlJc w:val="left"/>
      <w:pPr>
        <w:tabs>
          <w:tab w:val="num" w:pos="720"/>
        </w:tabs>
        <w:ind w:left="720" w:hanging="36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0F1111"/>
    <w:multiLevelType w:val="hybridMultilevel"/>
    <w:tmpl w:val="D79E8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illSans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illSans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illSans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F1155"/>
    <w:multiLevelType w:val="hybridMultilevel"/>
    <w:tmpl w:val="3DB46F14"/>
    <w:lvl w:ilvl="0" w:tplc="358479EE">
      <w:start w:val="4"/>
      <w:numFmt w:val="decimal"/>
      <w:lvlText w:val="%1."/>
      <w:lvlJc w:val="left"/>
      <w:pPr>
        <w:tabs>
          <w:tab w:val="num" w:pos="720"/>
        </w:tabs>
        <w:ind w:left="720" w:hanging="360"/>
      </w:pPr>
      <w:rPr>
        <w:rFonts w:eastAsia="Times New Roman" w:hint="default"/>
        <w:color w:val="auto"/>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3BF3E77"/>
    <w:multiLevelType w:val="hybridMultilevel"/>
    <w:tmpl w:val="524CA33C"/>
    <w:lvl w:ilvl="0" w:tplc="04090001">
      <w:start w:val="1"/>
      <w:numFmt w:val="bullet"/>
      <w:lvlText w:val=""/>
      <w:lvlJc w:val="left"/>
      <w:pPr>
        <w:tabs>
          <w:tab w:val="num" w:pos="504"/>
        </w:tabs>
        <w:ind w:left="504" w:hanging="360"/>
      </w:pPr>
      <w:rPr>
        <w:rFonts w:ascii="Symbol" w:hAnsi="Symbol" w:hint="default"/>
      </w:rPr>
    </w:lvl>
    <w:lvl w:ilvl="1" w:tplc="909E632A">
      <w:start w:val="1"/>
      <w:numFmt w:val="decimal"/>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GillSans Bold"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San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24EEF"/>
    <w:multiLevelType w:val="multilevel"/>
    <w:tmpl w:val="4EEE844E"/>
    <w:lvl w:ilvl="0">
      <w:start w:val="1"/>
      <w:numFmt w:val="bullet"/>
      <w:lvlText w:val=""/>
      <w:lvlJc w:val="left"/>
      <w:pPr>
        <w:tabs>
          <w:tab w:val="num" w:pos="720"/>
        </w:tabs>
        <w:ind w:left="720" w:hanging="360"/>
      </w:pPr>
      <w:rPr>
        <w:rFonts w:ascii="Symbol" w:hAnsi="Symbol" w:hint="default"/>
        <w:sz w:val="16"/>
      </w:rPr>
    </w:lvl>
    <w:lvl w:ilvl="1">
      <w:start w:val="13"/>
      <w:numFmt w:val="bullet"/>
      <w:lvlText w:val="-"/>
      <w:lvlJc w:val="left"/>
      <w:pPr>
        <w:tabs>
          <w:tab w:val="num" w:pos="1440"/>
        </w:tabs>
        <w:ind w:left="1440" w:hanging="360"/>
      </w:pPr>
      <w:rPr>
        <w:rFonts w:ascii="Baskerville Old Face" w:eastAsia="Calibri" w:hAnsi="Baskerville Old Face"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Sans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Sans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6C75"/>
    <w:multiLevelType w:val="hybridMultilevel"/>
    <w:tmpl w:val="B0C4CABE"/>
    <w:lvl w:ilvl="0" w:tplc="D4488A9A">
      <w:start w:val="1"/>
      <w:numFmt w:val="bullet"/>
      <w:pStyle w:val="SidebarBullet"/>
      <w:lvlText w:val=""/>
      <w:lvlJc w:val="left"/>
      <w:pPr>
        <w:tabs>
          <w:tab w:val="num" w:pos="288"/>
        </w:tabs>
        <w:ind w:left="288" w:hanging="288"/>
      </w:pPr>
      <w:rPr>
        <w:rFonts w:ascii="Symbol" w:hAnsi="Symbol" w:hint="default"/>
        <w:b w:val="0"/>
        <w:i w:val="0"/>
        <w:sz w:val="22"/>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54A95"/>
    <w:multiLevelType w:val="hybridMultilevel"/>
    <w:tmpl w:val="C9F07C52"/>
    <w:lvl w:ilvl="0" w:tplc="DFE2A292">
      <w:start w:val="1"/>
      <w:numFmt w:val="decimal"/>
      <w:lvlText w:val="%1."/>
      <w:lvlJc w:val="left"/>
      <w:pPr>
        <w:tabs>
          <w:tab w:val="num" w:pos="1080"/>
        </w:tabs>
        <w:ind w:left="1080" w:hanging="360"/>
      </w:pPr>
      <w:rPr>
        <w:i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8" w15:restartNumberingAfterBreak="0">
    <w:nsid w:val="182D3D53"/>
    <w:multiLevelType w:val="hybridMultilevel"/>
    <w:tmpl w:val="257A1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F0CBC"/>
    <w:multiLevelType w:val="multilevel"/>
    <w:tmpl w:val="4EEE844E"/>
    <w:lvl w:ilvl="0">
      <w:start w:val="1"/>
      <w:numFmt w:val="bullet"/>
      <w:lvlText w:val=""/>
      <w:lvlJc w:val="left"/>
      <w:pPr>
        <w:tabs>
          <w:tab w:val="num" w:pos="720"/>
        </w:tabs>
        <w:ind w:left="720" w:hanging="360"/>
      </w:pPr>
      <w:rPr>
        <w:rFonts w:ascii="Symbol" w:hAnsi="Symbol" w:hint="default"/>
        <w:sz w:val="16"/>
      </w:rPr>
    </w:lvl>
    <w:lvl w:ilvl="1">
      <w:start w:val="13"/>
      <w:numFmt w:val="bullet"/>
      <w:lvlText w:val="-"/>
      <w:lvlJc w:val="left"/>
      <w:pPr>
        <w:tabs>
          <w:tab w:val="num" w:pos="1440"/>
        </w:tabs>
        <w:ind w:left="1440" w:hanging="360"/>
      </w:pPr>
      <w:rPr>
        <w:rFonts w:ascii="Baskerville Old Face" w:eastAsia="Calibri" w:hAnsi="Baskerville Old Face"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Sans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Sans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33123"/>
    <w:multiLevelType w:val="hybridMultilevel"/>
    <w:tmpl w:val="863E82C0"/>
    <w:lvl w:ilvl="0" w:tplc="621C4D0A">
      <w:start w:val="1"/>
      <w:numFmt w:val="decimal"/>
      <w:lvlText w:val="%1."/>
      <w:lvlJc w:val="left"/>
      <w:pPr>
        <w:tabs>
          <w:tab w:val="num" w:pos="720"/>
        </w:tabs>
        <w:ind w:left="720" w:hanging="36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DE81335"/>
    <w:multiLevelType w:val="hybridMultilevel"/>
    <w:tmpl w:val="B8FC255C"/>
    <w:lvl w:ilvl="0" w:tplc="33D4AED0">
      <w:start w:val="1"/>
      <w:numFmt w:val="bullet"/>
      <w:lvlText w:val=""/>
      <w:lvlJc w:val="left"/>
      <w:pPr>
        <w:tabs>
          <w:tab w:val="num" w:pos="1021"/>
        </w:tabs>
        <w:ind w:left="1021" w:hanging="454"/>
      </w:pPr>
      <w:rPr>
        <w:rFonts w:ascii="Symbol" w:hAnsi="Symbol" w:hint="default"/>
        <w:color w:val="auto"/>
        <w:sz w:val="18"/>
      </w:rPr>
    </w:lvl>
    <w:lvl w:ilvl="1" w:tplc="1009000F">
      <w:start w:val="1"/>
      <w:numFmt w:val="decimal"/>
      <w:lvlText w:val="%2."/>
      <w:lvlJc w:val="left"/>
      <w:pPr>
        <w:tabs>
          <w:tab w:val="num" w:pos="1440"/>
        </w:tabs>
        <w:ind w:left="1440" w:hanging="360"/>
      </w:pPr>
      <w:rPr>
        <w:rFonts w:hint="default"/>
        <w:color w:val="auto"/>
        <w:sz w:val="18"/>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C2DF5"/>
    <w:multiLevelType w:val="hybridMultilevel"/>
    <w:tmpl w:val="D9F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80C"/>
    <w:multiLevelType w:val="hybridMultilevel"/>
    <w:tmpl w:val="9D0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277C2"/>
    <w:multiLevelType w:val="multilevel"/>
    <w:tmpl w:val="40A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F1004"/>
    <w:multiLevelType w:val="hybridMultilevel"/>
    <w:tmpl w:val="20E420F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D387750"/>
    <w:multiLevelType w:val="hybridMultilevel"/>
    <w:tmpl w:val="F4FCEC54"/>
    <w:lvl w:ilvl="0" w:tplc="04090001">
      <w:start w:val="1"/>
      <w:numFmt w:val="bullet"/>
      <w:lvlText w:val=""/>
      <w:lvlJc w:val="left"/>
      <w:pPr>
        <w:ind w:left="189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416E8"/>
    <w:multiLevelType w:val="hybridMultilevel"/>
    <w:tmpl w:val="A912B2A8"/>
    <w:lvl w:ilvl="0" w:tplc="41D4B784">
      <w:start w:val="1"/>
      <w:numFmt w:val="none"/>
      <w:lvlText w:val=""/>
      <w:legacy w:legacy="1" w:legacySpace="120" w:legacyIndent="360"/>
      <w:lvlJc w:val="left"/>
      <w:pPr>
        <w:ind w:left="420" w:hanging="360"/>
      </w:pPr>
      <w:rPr>
        <w:rFonts w:ascii="Symbol" w:hAnsi="Symbol" w:hint="default"/>
      </w:rPr>
    </w:lvl>
    <w:lvl w:ilvl="1" w:tplc="1009000F">
      <w:start w:val="1"/>
      <w:numFmt w:val="decimal"/>
      <w:lvlText w:val="%2."/>
      <w:lvlJc w:val="left"/>
      <w:pPr>
        <w:tabs>
          <w:tab w:val="num" w:pos="1500"/>
        </w:tabs>
        <w:ind w:left="1500" w:hanging="360"/>
      </w:pPr>
      <w:rPr>
        <w:rFonts w:hint="default"/>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8" w15:restartNumberingAfterBreak="0">
    <w:nsid w:val="35DD1BA7"/>
    <w:multiLevelType w:val="hybridMultilevel"/>
    <w:tmpl w:val="3886FA36"/>
    <w:lvl w:ilvl="0" w:tplc="74323FBE">
      <w:start w:val="1"/>
      <w:numFmt w:val="bullet"/>
      <w:lvlText w:val=""/>
      <w:lvlJc w:val="left"/>
      <w:pPr>
        <w:tabs>
          <w:tab w:val="num" w:pos="720"/>
        </w:tabs>
        <w:ind w:left="720" w:hanging="360"/>
      </w:pPr>
      <w:rPr>
        <w:rFonts w:ascii="Wingdings" w:hAnsi="Wingdings" w:hint="default"/>
      </w:rPr>
    </w:lvl>
    <w:lvl w:ilvl="1" w:tplc="DCBEF186" w:tentative="1">
      <w:start w:val="1"/>
      <w:numFmt w:val="bullet"/>
      <w:lvlText w:val=""/>
      <w:lvlJc w:val="left"/>
      <w:pPr>
        <w:tabs>
          <w:tab w:val="num" w:pos="1440"/>
        </w:tabs>
        <w:ind w:left="1440" w:hanging="360"/>
      </w:pPr>
      <w:rPr>
        <w:rFonts w:ascii="Wingdings" w:hAnsi="Wingdings" w:hint="default"/>
      </w:rPr>
    </w:lvl>
    <w:lvl w:ilvl="2" w:tplc="3C82957E" w:tentative="1">
      <w:start w:val="1"/>
      <w:numFmt w:val="bullet"/>
      <w:lvlText w:val=""/>
      <w:lvlJc w:val="left"/>
      <w:pPr>
        <w:tabs>
          <w:tab w:val="num" w:pos="2160"/>
        </w:tabs>
        <w:ind w:left="2160" w:hanging="360"/>
      </w:pPr>
      <w:rPr>
        <w:rFonts w:ascii="Wingdings" w:hAnsi="Wingdings" w:hint="default"/>
      </w:rPr>
    </w:lvl>
    <w:lvl w:ilvl="3" w:tplc="8A568A1C" w:tentative="1">
      <w:start w:val="1"/>
      <w:numFmt w:val="bullet"/>
      <w:lvlText w:val=""/>
      <w:lvlJc w:val="left"/>
      <w:pPr>
        <w:tabs>
          <w:tab w:val="num" w:pos="2880"/>
        </w:tabs>
        <w:ind w:left="2880" w:hanging="360"/>
      </w:pPr>
      <w:rPr>
        <w:rFonts w:ascii="Wingdings" w:hAnsi="Wingdings" w:hint="default"/>
      </w:rPr>
    </w:lvl>
    <w:lvl w:ilvl="4" w:tplc="EB246956" w:tentative="1">
      <w:start w:val="1"/>
      <w:numFmt w:val="bullet"/>
      <w:lvlText w:val=""/>
      <w:lvlJc w:val="left"/>
      <w:pPr>
        <w:tabs>
          <w:tab w:val="num" w:pos="3600"/>
        </w:tabs>
        <w:ind w:left="3600" w:hanging="360"/>
      </w:pPr>
      <w:rPr>
        <w:rFonts w:ascii="Wingdings" w:hAnsi="Wingdings" w:hint="default"/>
      </w:rPr>
    </w:lvl>
    <w:lvl w:ilvl="5" w:tplc="6E02DED0" w:tentative="1">
      <w:start w:val="1"/>
      <w:numFmt w:val="bullet"/>
      <w:lvlText w:val=""/>
      <w:lvlJc w:val="left"/>
      <w:pPr>
        <w:tabs>
          <w:tab w:val="num" w:pos="4320"/>
        </w:tabs>
        <w:ind w:left="4320" w:hanging="360"/>
      </w:pPr>
      <w:rPr>
        <w:rFonts w:ascii="Wingdings" w:hAnsi="Wingdings" w:hint="default"/>
      </w:rPr>
    </w:lvl>
    <w:lvl w:ilvl="6" w:tplc="8F8A13B8" w:tentative="1">
      <w:start w:val="1"/>
      <w:numFmt w:val="bullet"/>
      <w:lvlText w:val=""/>
      <w:lvlJc w:val="left"/>
      <w:pPr>
        <w:tabs>
          <w:tab w:val="num" w:pos="5040"/>
        </w:tabs>
        <w:ind w:left="5040" w:hanging="360"/>
      </w:pPr>
      <w:rPr>
        <w:rFonts w:ascii="Wingdings" w:hAnsi="Wingdings" w:hint="default"/>
      </w:rPr>
    </w:lvl>
    <w:lvl w:ilvl="7" w:tplc="C28054B8" w:tentative="1">
      <w:start w:val="1"/>
      <w:numFmt w:val="bullet"/>
      <w:lvlText w:val=""/>
      <w:lvlJc w:val="left"/>
      <w:pPr>
        <w:tabs>
          <w:tab w:val="num" w:pos="5760"/>
        </w:tabs>
        <w:ind w:left="5760" w:hanging="360"/>
      </w:pPr>
      <w:rPr>
        <w:rFonts w:ascii="Wingdings" w:hAnsi="Wingdings" w:hint="default"/>
      </w:rPr>
    </w:lvl>
    <w:lvl w:ilvl="8" w:tplc="672C5B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62C1C"/>
    <w:multiLevelType w:val="hybridMultilevel"/>
    <w:tmpl w:val="CFAE03EE"/>
    <w:lvl w:ilvl="0" w:tplc="50B2239E">
      <w:start w:val="3"/>
      <w:numFmt w:val="decimal"/>
      <w:lvlText w:val="%1."/>
      <w:lvlJc w:val="left"/>
      <w:pPr>
        <w:tabs>
          <w:tab w:val="num" w:pos="720"/>
        </w:tabs>
        <w:ind w:left="720" w:hanging="360"/>
      </w:pPr>
      <w:rPr>
        <w:rFonts w:eastAsia="Cambria" w:hint="default"/>
        <w:b/>
        <w:color w:val="0D0D0D"/>
        <w:sz w:val="19"/>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AD675BC"/>
    <w:multiLevelType w:val="hybridMultilevel"/>
    <w:tmpl w:val="DDBAE55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5CF5B3A"/>
    <w:multiLevelType w:val="hybridMultilevel"/>
    <w:tmpl w:val="09960458"/>
    <w:lvl w:ilvl="0" w:tplc="1898D83A">
      <w:start w:val="1"/>
      <w:numFmt w:val="bullet"/>
      <w:lvlText w:val=""/>
      <w:lvlJc w:val="left"/>
      <w:pPr>
        <w:tabs>
          <w:tab w:val="num" w:pos="288"/>
        </w:tabs>
        <w:ind w:left="288" w:hanging="288"/>
      </w:pPr>
      <w:rPr>
        <w:rFonts w:ascii="Symbol" w:hAnsi="Symbol" w:hint="default"/>
        <w:b w:val="0"/>
        <w:i w:val="0"/>
        <w:sz w:val="22"/>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81316"/>
    <w:multiLevelType w:val="hybridMultilevel"/>
    <w:tmpl w:val="CB6C96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A2E05A0"/>
    <w:multiLevelType w:val="hybridMultilevel"/>
    <w:tmpl w:val="02FCC8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A6E2E27"/>
    <w:multiLevelType w:val="hybridMultilevel"/>
    <w:tmpl w:val="4FA270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8E0C78"/>
    <w:multiLevelType w:val="hybridMultilevel"/>
    <w:tmpl w:val="C414D8B2"/>
    <w:lvl w:ilvl="0" w:tplc="CE8CE110">
      <w:numFmt w:val="bullet"/>
      <w:lvlText w:val="·"/>
      <w:lvlJc w:val="left"/>
      <w:pPr>
        <w:tabs>
          <w:tab w:val="num" w:pos="2880"/>
        </w:tabs>
        <w:ind w:left="2880" w:hanging="576"/>
      </w:pPr>
      <w:rPr>
        <w:rFonts w:ascii="GillSans Bold" w:hAnsi="GillSans Bold" w:hint="default"/>
        <w:b/>
        <w:i w:val="0"/>
        <w:color w:val="auto"/>
        <w:spacing w:val="0"/>
        <w:w w:val="100"/>
        <w:position w:val="0"/>
        <w:sz w:val="22"/>
        <w:vertAlign w:val="baseline"/>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3250BE5"/>
    <w:multiLevelType w:val="hybridMultilevel"/>
    <w:tmpl w:val="CAA4A4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54A04B98"/>
    <w:multiLevelType w:val="hybridMultilevel"/>
    <w:tmpl w:val="93F0DF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D2D69"/>
    <w:multiLevelType w:val="hybridMultilevel"/>
    <w:tmpl w:val="56F096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5E704B23"/>
    <w:multiLevelType w:val="hybridMultilevel"/>
    <w:tmpl w:val="560C9AEA"/>
    <w:lvl w:ilvl="0" w:tplc="BC388FBC">
      <w:start w:val="1"/>
      <w:numFmt w:val="bullet"/>
      <w:pStyle w:val="Bullet"/>
      <w:lvlText w:val=""/>
      <w:lvlJc w:val="left"/>
      <w:pPr>
        <w:tabs>
          <w:tab w:val="num" w:pos="288"/>
        </w:tabs>
        <w:ind w:left="288" w:hanging="288"/>
      </w:pPr>
      <w:rPr>
        <w:rFonts w:ascii="Symbol" w:hAnsi="Symbol" w:hint="default"/>
        <w:b w:val="0"/>
        <w:i w:val="0"/>
        <w:sz w:val="22"/>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D2F71"/>
    <w:multiLevelType w:val="hybridMultilevel"/>
    <w:tmpl w:val="5B7E57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B0D9F"/>
    <w:multiLevelType w:val="hybridMultilevel"/>
    <w:tmpl w:val="612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6748D"/>
    <w:multiLevelType w:val="hybridMultilevel"/>
    <w:tmpl w:val="0B2842F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649E585D"/>
    <w:multiLevelType w:val="hybridMultilevel"/>
    <w:tmpl w:val="44A6FABA"/>
    <w:lvl w:ilvl="0" w:tplc="6672A4B0">
      <w:start w:val="1"/>
      <w:numFmt w:val="bullet"/>
      <w:lvlText w:val="–"/>
      <w:lvlJc w:val="left"/>
      <w:pPr>
        <w:tabs>
          <w:tab w:val="num" w:pos="720"/>
        </w:tabs>
        <w:ind w:left="720" w:hanging="360"/>
      </w:pPr>
      <w:rPr>
        <w:rFonts w:ascii="Times New Roman" w:hAnsi="Times New Roman" w:hint="default"/>
      </w:rPr>
    </w:lvl>
    <w:lvl w:ilvl="1" w:tplc="8F68FCAE">
      <w:start w:val="1"/>
      <w:numFmt w:val="bullet"/>
      <w:lvlText w:val="–"/>
      <w:lvlJc w:val="left"/>
      <w:pPr>
        <w:tabs>
          <w:tab w:val="num" w:pos="1440"/>
        </w:tabs>
        <w:ind w:left="1440" w:hanging="360"/>
      </w:pPr>
      <w:rPr>
        <w:rFonts w:ascii="Times New Roman" w:hAnsi="Times New Roman" w:hint="default"/>
      </w:rPr>
    </w:lvl>
    <w:lvl w:ilvl="2" w:tplc="2682C564" w:tentative="1">
      <w:start w:val="1"/>
      <w:numFmt w:val="bullet"/>
      <w:lvlText w:val="–"/>
      <w:lvlJc w:val="left"/>
      <w:pPr>
        <w:tabs>
          <w:tab w:val="num" w:pos="2160"/>
        </w:tabs>
        <w:ind w:left="2160" w:hanging="360"/>
      </w:pPr>
      <w:rPr>
        <w:rFonts w:ascii="Times New Roman" w:hAnsi="Times New Roman" w:hint="default"/>
      </w:rPr>
    </w:lvl>
    <w:lvl w:ilvl="3" w:tplc="1B12D77E" w:tentative="1">
      <w:start w:val="1"/>
      <w:numFmt w:val="bullet"/>
      <w:lvlText w:val="–"/>
      <w:lvlJc w:val="left"/>
      <w:pPr>
        <w:tabs>
          <w:tab w:val="num" w:pos="2880"/>
        </w:tabs>
        <w:ind w:left="2880" w:hanging="360"/>
      </w:pPr>
      <w:rPr>
        <w:rFonts w:ascii="Times New Roman" w:hAnsi="Times New Roman" w:hint="default"/>
      </w:rPr>
    </w:lvl>
    <w:lvl w:ilvl="4" w:tplc="BD68B720" w:tentative="1">
      <w:start w:val="1"/>
      <w:numFmt w:val="bullet"/>
      <w:lvlText w:val="–"/>
      <w:lvlJc w:val="left"/>
      <w:pPr>
        <w:tabs>
          <w:tab w:val="num" w:pos="3600"/>
        </w:tabs>
        <w:ind w:left="3600" w:hanging="360"/>
      </w:pPr>
      <w:rPr>
        <w:rFonts w:ascii="Times New Roman" w:hAnsi="Times New Roman" w:hint="default"/>
      </w:rPr>
    </w:lvl>
    <w:lvl w:ilvl="5" w:tplc="FB3480CC" w:tentative="1">
      <w:start w:val="1"/>
      <w:numFmt w:val="bullet"/>
      <w:lvlText w:val="–"/>
      <w:lvlJc w:val="left"/>
      <w:pPr>
        <w:tabs>
          <w:tab w:val="num" w:pos="4320"/>
        </w:tabs>
        <w:ind w:left="4320" w:hanging="360"/>
      </w:pPr>
      <w:rPr>
        <w:rFonts w:ascii="Times New Roman" w:hAnsi="Times New Roman" w:hint="default"/>
      </w:rPr>
    </w:lvl>
    <w:lvl w:ilvl="6" w:tplc="AA8C4D98" w:tentative="1">
      <w:start w:val="1"/>
      <w:numFmt w:val="bullet"/>
      <w:lvlText w:val="–"/>
      <w:lvlJc w:val="left"/>
      <w:pPr>
        <w:tabs>
          <w:tab w:val="num" w:pos="5040"/>
        </w:tabs>
        <w:ind w:left="5040" w:hanging="360"/>
      </w:pPr>
      <w:rPr>
        <w:rFonts w:ascii="Times New Roman" w:hAnsi="Times New Roman" w:hint="default"/>
      </w:rPr>
    </w:lvl>
    <w:lvl w:ilvl="7" w:tplc="2DA0D3CA" w:tentative="1">
      <w:start w:val="1"/>
      <w:numFmt w:val="bullet"/>
      <w:lvlText w:val="–"/>
      <w:lvlJc w:val="left"/>
      <w:pPr>
        <w:tabs>
          <w:tab w:val="num" w:pos="5760"/>
        </w:tabs>
        <w:ind w:left="5760" w:hanging="360"/>
      </w:pPr>
      <w:rPr>
        <w:rFonts w:ascii="Times New Roman" w:hAnsi="Times New Roman" w:hint="default"/>
      </w:rPr>
    </w:lvl>
    <w:lvl w:ilvl="8" w:tplc="9E58432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883E73"/>
    <w:multiLevelType w:val="hybridMultilevel"/>
    <w:tmpl w:val="EC7E1E68"/>
    <w:lvl w:ilvl="0" w:tplc="12C45DF2">
      <w:start w:val="1"/>
      <w:numFmt w:val="bullet"/>
      <w:lvlText w:val=""/>
      <w:lvlJc w:val="left"/>
      <w:pPr>
        <w:tabs>
          <w:tab w:val="num" w:pos="288"/>
        </w:tabs>
        <w:ind w:left="288" w:hanging="288"/>
      </w:pPr>
      <w:rPr>
        <w:rFonts w:ascii="Symbol" w:hAnsi="Symbol" w:hint="default"/>
        <w:b w:val="0"/>
        <w:i w:val="0"/>
        <w:sz w:val="22"/>
      </w:rPr>
    </w:lvl>
    <w:lvl w:ilvl="1" w:tplc="270EC81C">
      <w:start w:val="13"/>
      <w:numFmt w:val="bullet"/>
      <w:lvlText w:val="-"/>
      <w:lvlJc w:val="left"/>
      <w:pPr>
        <w:tabs>
          <w:tab w:val="num" w:pos="1440"/>
        </w:tabs>
        <w:ind w:left="1440" w:hanging="360"/>
      </w:pPr>
      <w:rPr>
        <w:rFonts w:ascii="Baskerville Old Face" w:eastAsia="Calibri" w:hAnsi="Baskerville Old Face"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045FE"/>
    <w:multiLevelType w:val="hybridMultilevel"/>
    <w:tmpl w:val="07A6C7F2"/>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3624FE2"/>
    <w:multiLevelType w:val="multilevel"/>
    <w:tmpl w:val="BA6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E085D"/>
    <w:multiLevelType w:val="hybridMultilevel"/>
    <w:tmpl w:val="2A1C0262"/>
    <w:lvl w:ilvl="0" w:tplc="33D4AED0">
      <w:start w:val="1"/>
      <w:numFmt w:val="bullet"/>
      <w:lvlText w:val=""/>
      <w:lvlJc w:val="left"/>
      <w:pPr>
        <w:tabs>
          <w:tab w:val="num" w:pos="1021"/>
        </w:tabs>
        <w:ind w:left="1021" w:hanging="454"/>
      </w:pPr>
      <w:rPr>
        <w:rFonts w:ascii="Symbol" w:hAnsi="Symbol" w:hint="default"/>
        <w:color w:val="auto"/>
        <w:sz w:val="18"/>
      </w:rPr>
    </w:lvl>
    <w:lvl w:ilvl="1" w:tplc="10090003">
      <w:start w:val="1"/>
      <w:numFmt w:val="bullet"/>
      <w:lvlText w:val="o"/>
      <w:lvlJc w:val="left"/>
      <w:pPr>
        <w:tabs>
          <w:tab w:val="num" w:pos="1440"/>
        </w:tabs>
        <w:ind w:left="1440" w:hanging="360"/>
      </w:pPr>
      <w:rPr>
        <w:rFonts w:ascii="Courier New" w:hAnsi="Courier New" w:cs="GillSans Bold"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GillSans Bold"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GillSans Bold"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B02FC"/>
    <w:multiLevelType w:val="hybridMultilevel"/>
    <w:tmpl w:val="723E3A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9E47C38"/>
    <w:multiLevelType w:val="hybridMultilevel"/>
    <w:tmpl w:val="98DEFCA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90"/>
        </w:tabs>
        <w:ind w:left="-90" w:hanging="360"/>
      </w:pPr>
      <w:rPr>
        <w:rFonts w:ascii="Courier New" w:hAnsi="Courier New" w:cs="GillSans Bold" w:hint="default"/>
      </w:rPr>
    </w:lvl>
    <w:lvl w:ilvl="2" w:tplc="10090005" w:tentative="1">
      <w:start w:val="1"/>
      <w:numFmt w:val="bullet"/>
      <w:lvlText w:val=""/>
      <w:lvlJc w:val="left"/>
      <w:pPr>
        <w:tabs>
          <w:tab w:val="num" w:pos="630"/>
        </w:tabs>
        <w:ind w:left="630" w:hanging="360"/>
      </w:pPr>
      <w:rPr>
        <w:rFonts w:ascii="Wingdings" w:hAnsi="Wingdings" w:hint="default"/>
      </w:rPr>
    </w:lvl>
    <w:lvl w:ilvl="3" w:tplc="10090001" w:tentative="1">
      <w:start w:val="1"/>
      <w:numFmt w:val="bullet"/>
      <w:lvlText w:val=""/>
      <w:lvlJc w:val="left"/>
      <w:pPr>
        <w:tabs>
          <w:tab w:val="num" w:pos="1350"/>
        </w:tabs>
        <w:ind w:left="1350" w:hanging="360"/>
      </w:pPr>
      <w:rPr>
        <w:rFonts w:ascii="Symbol" w:hAnsi="Symbol" w:hint="default"/>
      </w:rPr>
    </w:lvl>
    <w:lvl w:ilvl="4" w:tplc="10090003" w:tentative="1">
      <w:start w:val="1"/>
      <w:numFmt w:val="bullet"/>
      <w:lvlText w:val="o"/>
      <w:lvlJc w:val="left"/>
      <w:pPr>
        <w:tabs>
          <w:tab w:val="num" w:pos="2070"/>
        </w:tabs>
        <w:ind w:left="2070" w:hanging="360"/>
      </w:pPr>
      <w:rPr>
        <w:rFonts w:ascii="Courier New" w:hAnsi="Courier New" w:cs="GillSans Bold" w:hint="default"/>
      </w:rPr>
    </w:lvl>
    <w:lvl w:ilvl="5" w:tplc="10090005" w:tentative="1">
      <w:start w:val="1"/>
      <w:numFmt w:val="bullet"/>
      <w:lvlText w:val=""/>
      <w:lvlJc w:val="left"/>
      <w:pPr>
        <w:tabs>
          <w:tab w:val="num" w:pos="2790"/>
        </w:tabs>
        <w:ind w:left="2790" w:hanging="360"/>
      </w:pPr>
      <w:rPr>
        <w:rFonts w:ascii="Wingdings" w:hAnsi="Wingdings" w:hint="default"/>
      </w:rPr>
    </w:lvl>
    <w:lvl w:ilvl="6" w:tplc="10090001" w:tentative="1">
      <w:start w:val="1"/>
      <w:numFmt w:val="bullet"/>
      <w:lvlText w:val=""/>
      <w:lvlJc w:val="left"/>
      <w:pPr>
        <w:tabs>
          <w:tab w:val="num" w:pos="3510"/>
        </w:tabs>
        <w:ind w:left="3510" w:hanging="360"/>
      </w:pPr>
      <w:rPr>
        <w:rFonts w:ascii="Symbol" w:hAnsi="Symbol" w:hint="default"/>
      </w:rPr>
    </w:lvl>
    <w:lvl w:ilvl="7" w:tplc="10090003" w:tentative="1">
      <w:start w:val="1"/>
      <w:numFmt w:val="bullet"/>
      <w:lvlText w:val="o"/>
      <w:lvlJc w:val="left"/>
      <w:pPr>
        <w:tabs>
          <w:tab w:val="num" w:pos="4230"/>
        </w:tabs>
        <w:ind w:left="4230" w:hanging="360"/>
      </w:pPr>
      <w:rPr>
        <w:rFonts w:ascii="Courier New" w:hAnsi="Courier New" w:cs="GillSans Bold" w:hint="default"/>
      </w:rPr>
    </w:lvl>
    <w:lvl w:ilvl="8" w:tplc="10090005" w:tentative="1">
      <w:start w:val="1"/>
      <w:numFmt w:val="bullet"/>
      <w:lvlText w:val=""/>
      <w:lvlJc w:val="left"/>
      <w:pPr>
        <w:tabs>
          <w:tab w:val="num" w:pos="4950"/>
        </w:tabs>
        <w:ind w:left="4950" w:hanging="360"/>
      </w:pPr>
      <w:rPr>
        <w:rFonts w:ascii="Wingdings" w:hAnsi="Wingdings" w:hint="default"/>
      </w:rPr>
    </w:lvl>
  </w:abstractNum>
  <w:abstractNum w:abstractNumId="40" w15:restartNumberingAfterBreak="0">
    <w:nsid w:val="7C6E6D0D"/>
    <w:multiLevelType w:val="hybridMultilevel"/>
    <w:tmpl w:val="99AC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802D2"/>
    <w:multiLevelType w:val="hybridMultilevel"/>
    <w:tmpl w:val="DD1C1F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15403B"/>
    <w:multiLevelType w:val="hybridMultilevel"/>
    <w:tmpl w:val="12A0D65A"/>
    <w:lvl w:ilvl="0" w:tplc="FD44B354">
      <w:start w:val="4"/>
      <w:numFmt w:val="decimal"/>
      <w:lvlText w:val="%1."/>
      <w:lvlJc w:val="left"/>
      <w:pPr>
        <w:tabs>
          <w:tab w:val="num" w:pos="720"/>
        </w:tabs>
        <w:ind w:left="720" w:hanging="360"/>
      </w:pPr>
      <w:rPr>
        <w:rFonts w:eastAsia="Times New Roman" w:hint="default"/>
        <w:color w:val="auto"/>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4"/>
  </w:num>
  <w:num w:numId="4">
    <w:abstractNumId w:val="29"/>
  </w:num>
  <w:num w:numId="5">
    <w:abstractNumId w:val="21"/>
  </w:num>
  <w:num w:numId="6">
    <w:abstractNumId w:val="6"/>
  </w:num>
  <w:num w:numId="7">
    <w:abstractNumId w:val="5"/>
  </w:num>
  <w:num w:numId="8">
    <w:abstractNumId w:val="9"/>
  </w:num>
  <w:num w:numId="9">
    <w:abstractNumId w:val="37"/>
  </w:num>
  <w:num w:numId="10">
    <w:abstractNumId w:val="11"/>
  </w:num>
  <w:num w:numId="11">
    <w:abstractNumId w:val="38"/>
  </w:num>
  <w:num w:numId="12">
    <w:abstractNumId w:val="2"/>
  </w:num>
  <w:num w:numId="13">
    <w:abstractNumId w:val="8"/>
  </w:num>
  <w:num w:numId="14">
    <w:abstractNumId w:val="4"/>
  </w:num>
  <w:num w:numId="15">
    <w:abstractNumId w:val="32"/>
  </w:num>
  <w:num w:numId="16">
    <w:abstractNumId w:val="14"/>
  </w:num>
  <w:num w:numId="17">
    <w:abstractNumId w:val="23"/>
  </w:num>
  <w:num w:numId="18">
    <w:abstractNumId w:val="15"/>
  </w:num>
  <w:num w:numId="19">
    <w:abstractNumId w:val="26"/>
  </w:num>
  <w:num w:numId="20">
    <w:abstractNumId w:val="22"/>
  </w:num>
  <w:num w:numId="21">
    <w:abstractNumId w:val="18"/>
  </w:num>
  <w:num w:numId="22">
    <w:abstractNumId w:val="33"/>
  </w:num>
  <w:num w:numId="23">
    <w:abstractNumId w:val="17"/>
  </w:num>
  <w:num w:numId="24">
    <w:abstractNumId w:val="7"/>
  </w:num>
  <w:num w:numId="25">
    <w:abstractNumId w:val="35"/>
  </w:num>
  <w:num w:numId="26">
    <w:abstractNumId w:val="27"/>
  </w:num>
  <w:num w:numId="27">
    <w:abstractNumId w:val="30"/>
  </w:num>
  <w:num w:numId="28">
    <w:abstractNumId w:val="19"/>
  </w:num>
  <w:num w:numId="29">
    <w:abstractNumId w:val="28"/>
  </w:num>
  <w:num w:numId="30">
    <w:abstractNumId w:val="3"/>
  </w:num>
  <w:num w:numId="31">
    <w:abstractNumId w:val="10"/>
  </w:num>
  <w:num w:numId="32">
    <w:abstractNumId w:val="1"/>
  </w:num>
  <w:num w:numId="33">
    <w:abstractNumId w:val="42"/>
  </w:num>
  <w:num w:numId="34">
    <w:abstractNumId w:val="16"/>
  </w:num>
  <w:num w:numId="35">
    <w:abstractNumId w:val="39"/>
  </w:num>
  <w:num w:numId="36">
    <w:abstractNumId w:val="13"/>
  </w:num>
  <w:num w:numId="37">
    <w:abstractNumId w:val="36"/>
  </w:num>
  <w:num w:numId="38">
    <w:abstractNumId w:val="31"/>
  </w:num>
  <w:num w:numId="39">
    <w:abstractNumId w:val="12"/>
  </w:num>
  <w:num w:numId="40">
    <w:abstractNumId w:val="40"/>
  </w:num>
  <w:num w:numId="41">
    <w:abstractNumId w:val="20"/>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432"/>
  <w:doNotHyphenateCaps/>
  <w:evenAndOddHeaders/>
  <w:characterSpacingControl w:val="doNotCompress"/>
  <w:hdrShapeDefaults>
    <o:shapedefaults v:ext="edit" spidmax="2061" style="mso-width-relative:margin;mso-height-relative:margin" fillcolor="white">
      <v:fill color="white"/>
      <o:colormru v:ext="edit" colors="#080808,#ddd"/>
    </o:shapedefaults>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7"/>
    <w:rsid w:val="00013AE5"/>
    <w:rsid w:val="00021C7C"/>
    <w:rsid w:val="00024007"/>
    <w:rsid w:val="0002562E"/>
    <w:rsid w:val="000858F0"/>
    <w:rsid w:val="000D3DB4"/>
    <w:rsid w:val="001136C0"/>
    <w:rsid w:val="001175DC"/>
    <w:rsid w:val="00122E9F"/>
    <w:rsid w:val="0014785B"/>
    <w:rsid w:val="001758C6"/>
    <w:rsid w:val="001856C4"/>
    <w:rsid w:val="00186BAC"/>
    <w:rsid w:val="00187B51"/>
    <w:rsid w:val="00192C8D"/>
    <w:rsid w:val="001A3533"/>
    <w:rsid w:val="001F484C"/>
    <w:rsid w:val="00207DCF"/>
    <w:rsid w:val="00223338"/>
    <w:rsid w:val="00243FFE"/>
    <w:rsid w:val="00276DEF"/>
    <w:rsid w:val="00287FAB"/>
    <w:rsid w:val="002F60ED"/>
    <w:rsid w:val="003006BA"/>
    <w:rsid w:val="00313FBD"/>
    <w:rsid w:val="00345196"/>
    <w:rsid w:val="00352BEF"/>
    <w:rsid w:val="0037429F"/>
    <w:rsid w:val="003B1DD5"/>
    <w:rsid w:val="003C0B31"/>
    <w:rsid w:val="003C34D5"/>
    <w:rsid w:val="003E1EE8"/>
    <w:rsid w:val="003E25E1"/>
    <w:rsid w:val="00452F0F"/>
    <w:rsid w:val="00460E13"/>
    <w:rsid w:val="00490033"/>
    <w:rsid w:val="004F29F6"/>
    <w:rsid w:val="00521BFE"/>
    <w:rsid w:val="00536E64"/>
    <w:rsid w:val="0054471B"/>
    <w:rsid w:val="00544B94"/>
    <w:rsid w:val="005475A2"/>
    <w:rsid w:val="005A4DC7"/>
    <w:rsid w:val="005B3F60"/>
    <w:rsid w:val="006472ED"/>
    <w:rsid w:val="0065040E"/>
    <w:rsid w:val="00652D7B"/>
    <w:rsid w:val="00655A15"/>
    <w:rsid w:val="00657738"/>
    <w:rsid w:val="00663604"/>
    <w:rsid w:val="00670D50"/>
    <w:rsid w:val="00695558"/>
    <w:rsid w:val="00716873"/>
    <w:rsid w:val="007336BE"/>
    <w:rsid w:val="0074768A"/>
    <w:rsid w:val="00762A1B"/>
    <w:rsid w:val="00786F44"/>
    <w:rsid w:val="007A51AA"/>
    <w:rsid w:val="007B49C1"/>
    <w:rsid w:val="00803D38"/>
    <w:rsid w:val="00805D14"/>
    <w:rsid w:val="00807C61"/>
    <w:rsid w:val="0081375C"/>
    <w:rsid w:val="008154B8"/>
    <w:rsid w:val="00850989"/>
    <w:rsid w:val="008615E3"/>
    <w:rsid w:val="00861C44"/>
    <w:rsid w:val="00864FEE"/>
    <w:rsid w:val="00876C8F"/>
    <w:rsid w:val="008A7D99"/>
    <w:rsid w:val="008B2A17"/>
    <w:rsid w:val="008C3163"/>
    <w:rsid w:val="008D1654"/>
    <w:rsid w:val="00904FDF"/>
    <w:rsid w:val="00913FE2"/>
    <w:rsid w:val="009309DB"/>
    <w:rsid w:val="009860F6"/>
    <w:rsid w:val="009F5EAD"/>
    <w:rsid w:val="009F6C14"/>
    <w:rsid w:val="00A00840"/>
    <w:rsid w:val="00A4334E"/>
    <w:rsid w:val="00A50530"/>
    <w:rsid w:val="00A63561"/>
    <w:rsid w:val="00A74C20"/>
    <w:rsid w:val="00AA43A6"/>
    <w:rsid w:val="00AF6332"/>
    <w:rsid w:val="00B233A2"/>
    <w:rsid w:val="00B247E1"/>
    <w:rsid w:val="00B27832"/>
    <w:rsid w:val="00B40C7C"/>
    <w:rsid w:val="00B41F82"/>
    <w:rsid w:val="00B428F4"/>
    <w:rsid w:val="00B6708A"/>
    <w:rsid w:val="00B7066F"/>
    <w:rsid w:val="00B77430"/>
    <w:rsid w:val="00B83322"/>
    <w:rsid w:val="00B86D62"/>
    <w:rsid w:val="00B875E6"/>
    <w:rsid w:val="00BD54EF"/>
    <w:rsid w:val="00C113B8"/>
    <w:rsid w:val="00C11B90"/>
    <w:rsid w:val="00C6705C"/>
    <w:rsid w:val="00CC6E14"/>
    <w:rsid w:val="00CF18E0"/>
    <w:rsid w:val="00CF6CE4"/>
    <w:rsid w:val="00CF7126"/>
    <w:rsid w:val="00D05490"/>
    <w:rsid w:val="00D318E5"/>
    <w:rsid w:val="00D33F57"/>
    <w:rsid w:val="00D41A1E"/>
    <w:rsid w:val="00D62D1F"/>
    <w:rsid w:val="00D63657"/>
    <w:rsid w:val="00D752B5"/>
    <w:rsid w:val="00D84AC7"/>
    <w:rsid w:val="00D952F1"/>
    <w:rsid w:val="00DB0B84"/>
    <w:rsid w:val="00DB2846"/>
    <w:rsid w:val="00DF1F31"/>
    <w:rsid w:val="00DF34F2"/>
    <w:rsid w:val="00DF7B7E"/>
    <w:rsid w:val="00E023C0"/>
    <w:rsid w:val="00E431A8"/>
    <w:rsid w:val="00E435F9"/>
    <w:rsid w:val="00E500F7"/>
    <w:rsid w:val="00E605EA"/>
    <w:rsid w:val="00EE09AA"/>
    <w:rsid w:val="00EF5546"/>
    <w:rsid w:val="00F561EF"/>
    <w:rsid w:val="00F625E9"/>
    <w:rsid w:val="00F71BE3"/>
    <w:rsid w:val="00F91C52"/>
    <w:rsid w:val="00FB2DE5"/>
    <w:rsid w:val="00FB6FE6"/>
    <w:rsid w:val="00FD0A24"/>
    <w:rsid w:val="00FD4852"/>
    <w:rsid w:val="00FD7472"/>
    <w:rsid w:val="00FE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width-relative:margin;mso-height-relative:margin" fillcolor="white">
      <v:fill color="white"/>
      <o:colormru v:ext="edit" colors="#080808,#ddd"/>
    </o:shapedefaults>
    <o:shapelayout v:ext="edit">
      <o:idmap v:ext="edit" data="1"/>
    </o:shapelayout>
  </w:shapeDefaults>
  <w:decimalSymbol w:val="."/>
  <w:listSeparator w:val=","/>
  <w15:chartTrackingRefBased/>
  <w15:docId w15:val="{9C73603F-B277-458F-85F9-FF7C60E2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79"/>
    <w:pPr>
      <w:suppressAutoHyphens/>
    </w:pPr>
    <w:rPr>
      <w:b/>
      <w:bCs/>
      <w:i/>
      <w:iCs/>
      <w:color w:val="000000"/>
      <w:sz w:val="24"/>
      <w:szCs w:val="24"/>
    </w:rPr>
  </w:style>
  <w:style w:type="paragraph" w:styleId="Heading1">
    <w:name w:val="heading 1"/>
    <w:basedOn w:val="Normal"/>
    <w:next w:val="Normal"/>
    <w:qFormat/>
    <w:rsid w:val="00342585"/>
    <w:pPr>
      <w:keepNext/>
      <w:keepLines/>
      <w:widowControl w:val="0"/>
      <w:tabs>
        <w:tab w:val="left" w:pos="270"/>
      </w:tabs>
      <w:spacing w:before="240"/>
      <w:outlineLvl w:val="0"/>
    </w:pPr>
    <w:rPr>
      <w:rFonts w:ascii="Gill Sans MT Bold" w:hAnsi="Gill Sans MT Bold"/>
      <w:bCs w:val="0"/>
      <w:caps/>
      <w:kern w:val="32"/>
      <w:sz w:val="22"/>
      <w:szCs w:val="28"/>
      <w:lang w:val="en-CA" w:eastAsia="en-CA"/>
    </w:rPr>
  </w:style>
  <w:style w:type="paragraph" w:styleId="Heading2">
    <w:name w:val="heading 2"/>
    <w:basedOn w:val="Heading1"/>
    <w:next w:val="Normal"/>
    <w:qFormat/>
    <w:rsid w:val="00A33488"/>
    <w:pPr>
      <w:outlineLvl w:val="1"/>
    </w:pPr>
    <w:rPr>
      <w:bCs/>
      <w:iCs w:val="0"/>
      <w:caps w:val="0"/>
    </w:rPr>
  </w:style>
  <w:style w:type="paragraph" w:styleId="Heading3">
    <w:name w:val="heading 3"/>
    <w:basedOn w:val="Heading1"/>
    <w:next w:val="Normal"/>
    <w:qFormat/>
    <w:rsid w:val="00A33488"/>
    <w:pPr>
      <w:outlineLvl w:val="2"/>
    </w:pPr>
    <w:rPr>
      <w:rFonts w:ascii="ITC Franklin Gothic Std Demi It" w:hAnsi="ITC Franklin Gothic Std Demi It"/>
      <w:bCs/>
      <w:caps w:val="0"/>
      <w:szCs w:val="26"/>
    </w:rPr>
  </w:style>
  <w:style w:type="paragraph" w:styleId="Heading4">
    <w:name w:val="heading 4"/>
    <w:basedOn w:val="Normal"/>
    <w:next w:val="Normal"/>
    <w:qFormat/>
    <w:rsid w:val="00481F78"/>
    <w:pPr>
      <w:keepNext/>
      <w:spacing w:before="240" w:after="60"/>
      <w:outlineLvl w:val="3"/>
    </w:pPr>
    <w:rPr>
      <w:b w:val="0"/>
      <w:bCs w:val="0"/>
      <w:sz w:val="28"/>
      <w:szCs w:val="28"/>
      <w:lang w:val="en-CA" w:eastAsia="en-CA"/>
    </w:rPr>
  </w:style>
  <w:style w:type="paragraph" w:styleId="Heading5">
    <w:name w:val="heading 5"/>
    <w:basedOn w:val="Normal"/>
    <w:next w:val="Normal"/>
    <w:qFormat/>
    <w:rsid w:val="00481F78"/>
    <w:pPr>
      <w:spacing w:before="240" w:after="60"/>
      <w:outlineLvl w:val="4"/>
    </w:pPr>
    <w:rPr>
      <w:b w:val="0"/>
      <w:bCs w:val="0"/>
      <w:i w:val="0"/>
      <w:iCs w:val="0"/>
      <w:sz w:val="26"/>
      <w:szCs w:val="26"/>
      <w:lang w:val="en-CA" w:eastAsia="en-CA"/>
    </w:rPr>
  </w:style>
  <w:style w:type="paragraph" w:styleId="Heading6">
    <w:name w:val="heading 6"/>
    <w:basedOn w:val="Normal"/>
    <w:next w:val="Normal"/>
    <w:qFormat/>
    <w:rsid w:val="00481F78"/>
    <w:pPr>
      <w:spacing w:before="240" w:after="60"/>
      <w:outlineLvl w:val="5"/>
    </w:pPr>
    <w:rPr>
      <w:b w:val="0"/>
      <w:bCs w:val="0"/>
      <w:sz w:val="22"/>
      <w:szCs w:val="22"/>
      <w:lang w:val="en-CA" w:eastAsia="en-CA"/>
    </w:rPr>
  </w:style>
  <w:style w:type="character" w:default="1" w:styleId="DefaultParagraphFont">
    <w:name w:val="Default Paragraph Font"/>
    <w:semiHidden/>
  </w:style>
  <w:style w:type="table" w:default="1" w:styleId="TableNormal">
    <w:name w:val="Normal Table"/>
    <w:semiHidden/>
    <w:rsid w:val="006F1A6C"/>
    <w:rPr>
      <w:rFonts w:ascii="Helvetica" w:hAnsi="Helvetica"/>
    </w:rPr>
    <w:tblPr>
      <w:jc w:val="center"/>
      <w:tblInd w:w="0" w:type="dxa"/>
      <w:tblBorders>
        <w:top w:val="single" w:sz="4" w:space="0" w:color="auto"/>
        <w:bottom w:val="single" w:sz="4" w:space="0" w:color="auto"/>
        <w:insideH w:val="single" w:sz="4" w:space="0" w:color="auto"/>
        <w:insideV w:val="single" w:sz="4" w:space="0" w:color="auto"/>
      </w:tblBorders>
      <w:tblCellMar>
        <w:top w:w="29" w:type="dxa"/>
        <w:left w:w="29" w:type="dxa"/>
        <w:bottom w:w="29" w:type="dxa"/>
        <w:right w:w="29" w:type="dxa"/>
      </w:tblCellMar>
    </w:tblPr>
    <w:trPr>
      <w:jc w:val="center"/>
    </w:trPr>
  </w:style>
  <w:style w:type="numbering" w:default="1" w:styleId="NoList">
    <w:name w:val="No List"/>
    <w:semiHidden/>
  </w:style>
  <w:style w:type="paragraph" w:customStyle="1" w:styleId="Issue">
    <w:name w:val="Issue"/>
    <w:next w:val="BT"/>
    <w:rsid w:val="00FE77AC"/>
    <w:pPr>
      <w:spacing w:before="160"/>
      <w:jc w:val="right"/>
    </w:pPr>
    <w:rPr>
      <w:rFonts w:ascii="GillSans" w:hAnsi="GillSans"/>
      <w:b/>
      <w:bCs/>
      <w:i/>
      <w:iCs/>
      <w:color w:val="000000"/>
      <w:sz w:val="22"/>
      <w:szCs w:val="24"/>
      <w:lang w:val="en-CA" w:eastAsia="en-CA"/>
    </w:rPr>
  </w:style>
  <w:style w:type="paragraph" w:customStyle="1" w:styleId="BT">
    <w:name w:val="BT"/>
    <w:basedOn w:val="Normal"/>
    <w:rsid w:val="0076014D"/>
    <w:pPr>
      <w:spacing w:after="160"/>
    </w:pPr>
    <w:rPr>
      <w:rFonts w:ascii="Gill Sans MT" w:hAnsi="Gill Sans MT"/>
      <w:kern w:val="28"/>
      <w:sz w:val="21"/>
      <w:szCs w:val="22"/>
      <w:lang w:val="en-CA"/>
    </w:rPr>
  </w:style>
  <w:style w:type="paragraph" w:customStyle="1" w:styleId="BT-insertfigure">
    <w:name w:val="BT - insert figure"/>
    <w:basedOn w:val="BT"/>
    <w:rsid w:val="00FE77AC"/>
    <w:pPr>
      <w:keepNext/>
      <w:spacing w:after="0"/>
    </w:pPr>
  </w:style>
  <w:style w:type="character" w:styleId="FollowedHyperlink">
    <w:name w:val="FollowedHyperlink"/>
    <w:rsid w:val="008379F3"/>
    <w:rPr>
      <w:rFonts w:ascii="Gill Sans MT" w:hAnsi="Gill Sans MT"/>
      <w:color w:val="auto"/>
      <w:sz w:val="18"/>
      <w:u w:val="none"/>
    </w:rPr>
  </w:style>
  <w:style w:type="paragraph" w:customStyle="1" w:styleId="BulletLast">
    <w:name w:val="BulletLast"/>
    <w:basedOn w:val="Normal"/>
    <w:rsid w:val="00E501CD"/>
    <w:pPr>
      <w:autoSpaceDE w:val="0"/>
      <w:autoSpaceDN w:val="0"/>
      <w:adjustRightInd w:val="0"/>
      <w:spacing w:after="240"/>
      <w:ind w:left="144" w:hanging="144"/>
    </w:pPr>
    <w:rPr>
      <w:rFonts w:ascii="Gill Sans MT" w:hAnsi="Gill Sans MT"/>
      <w:kern w:val="28"/>
      <w:sz w:val="21"/>
      <w:szCs w:val="22"/>
      <w:lang w:val="en-CA"/>
    </w:rPr>
  </w:style>
  <w:style w:type="paragraph" w:customStyle="1" w:styleId="BTAttribution">
    <w:name w:val="BT Attribution"/>
    <w:basedOn w:val="Normal"/>
    <w:rsid w:val="0076014D"/>
    <w:pPr>
      <w:spacing w:after="120"/>
      <w:jc w:val="right"/>
    </w:pPr>
    <w:rPr>
      <w:rFonts w:ascii="Gill Sans MT" w:hAnsi="Gill Sans MT"/>
      <w:i w:val="0"/>
      <w:sz w:val="20"/>
      <w:szCs w:val="18"/>
    </w:rPr>
  </w:style>
  <w:style w:type="paragraph" w:customStyle="1" w:styleId="BTNumberedLettered">
    <w:name w:val="BT Numbered/Lettered"/>
    <w:basedOn w:val="Normal"/>
    <w:rsid w:val="00E501CD"/>
    <w:pPr>
      <w:autoSpaceDE w:val="0"/>
      <w:autoSpaceDN w:val="0"/>
      <w:adjustRightInd w:val="0"/>
      <w:ind w:left="252" w:hanging="252"/>
    </w:pPr>
    <w:rPr>
      <w:rFonts w:ascii="Gill Sans MT" w:hAnsi="Gill Sans MT"/>
      <w:kern w:val="28"/>
      <w:sz w:val="21"/>
      <w:szCs w:val="22"/>
      <w:lang w:val="en-CA"/>
    </w:rPr>
  </w:style>
  <w:style w:type="paragraph" w:customStyle="1" w:styleId="QABT">
    <w:name w:val="Q&amp;A BT"/>
    <w:basedOn w:val="Normal"/>
    <w:rsid w:val="0076014D"/>
    <w:pPr>
      <w:tabs>
        <w:tab w:val="left" w:pos="324"/>
        <w:tab w:val="left" w:pos="432"/>
      </w:tabs>
      <w:spacing w:after="60"/>
    </w:pPr>
    <w:rPr>
      <w:rFonts w:ascii="Gill Sans MT" w:hAnsi="Gill Sans MT"/>
      <w:sz w:val="22"/>
      <w:szCs w:val="22"/>
    </w:rPr>
  </w:style>
  <w:style w:type="paragraph" w:customStyle="1" w:styleId="QuestionHead">
    <w:name w:val="Question Head"/>
    <w:basedOn w:val="Normal"/>
    <w:rsid w:val="008379F3"/>
    <w:pPr>
      <w:keepNext/>
      <w:keepLines/>
      <w:widowControl w:val="0"/>
      <w:pBdr>
        <w:top w:val="dotted" w:sz="18" w:space="1" w:color="FF6600"/>
      </w:pBdr>
      <w:outlineLvl w:val="0"/>
    </w:pPr>
    <w:rPr>
      <w:rFonts w:ascii="Gill Sans MT" w:hAnsi="Gill Sans MT"/>
      <w:b w:val="0"/>
      <w:i w:val="0"/>
      <w:color w:val="FF6600"/>
      <w:sz w:val="22"/>
      <w:szCs w:val="22"/>
      <w:lang w:val="en-CA" w:eastAsia="en-CA"/>
    </w:rPr>
  </w:style>
  <w:style w:type="paragraph" w:customStyle="1" w:styleId="SidebarBT">
    <w:name w:val="Sidebar BT"/>
    <w:basedOn w:val="Normal"/>
    <w:rsid w:val="008379F3"/>
    <w:pPr>
      <w:keepNext/>
      <w:pBdr>
        <w:top w:val="single" w:sz="4" w:space="4" w:color="FFE0CD"/>
        <w:left w:val="single" w:sz="4" w:space="6" w:color="FFE0CD"/>
        <w:bottom w:val="single" w:sz="4" w:space="4" w:color="FFE0CD"/>
        <w:right w:val="single" w:sz="4" w:space="4" w:color="FFE0CD"/>
      </w:pBdr>
      <w:shd w:val="clear" w:color="FF9900" w:fill="FFE0CD"/>
      <w:spacing w:after="120"/>
      <w:ind w:left="144" w:right="144"/>
    </w:pPr>
    <w:rPr>
      <w:rFonts w:ascii="Gill Sans MT" w:hAnsi="Gill Sans MT"/>
      <w:sz w:val="20"/>
    </w:rPr>
  </w:style>
  <w:style w:type="paragraph" w:customStyle="1" w:styleId="SidebarBullet">
    <w:name w:val="Sidebar Bullet"/>
    <w:basedOn w:val="SidebarBT"/>
    <w:rsid w:val="00E501CD"/>
    <w:pPr>
      <w:numPr>
        <w:numId w:val="6"/>
      </w:numPr>
      <w:spacing w:after="0"/>
      <w:ind w:left="374" w:hanging="230"/>
    </w:pPr>
  </w:style>
  <w:style w:type="paragraph" w:customStyle="1" w:styleId="CharChar3">
    <w:name w:val=" Char Char3"/>
    <w:basedOn w:val="SidebarBullet"/>
    <w:rsid w:val="00E501CD"/>
    <w:pPr>
      <w:spacing w:after="120"/>
    </w:pPr>
  </w:style>
  <w:style w:type="paragraph" w:customStyle="1" w:styleId="SidebarAttribution">
    <w:name w:val="Sidebar Attribution"/>
    <w:basedOn w:val="SidebarBT"/>
    <w:rsid w:val="00E501CD"/>
    <w:pPr>
      <w:keepNext w:val="0"/>
      <w:pBdr>
        <w:top w:val="none" w:sz="0" w:space="0" w:color="auto"/>
      </w:pBdr>
      <w:spacing w:after="240"/>
      <w:jc w:val="right"/>
    </w:pPr>
    <w:rPr>
      <w:i w:val="0"/>
      <w:szCs w:val="16"/>
    </w:rPr>
  </w:style>
  <w:style w:type="paragraph" w:customStyle="1" w:styleId="ReferencesBT">
    <w:name w:val="References BT"/>
    <w:basedOn w:val="SidebarBT"/>
    <w:rsid w:val="0076014D"/>
    <w:pPr>
      <w:pBdr>
        <w:top w:val="none" w:sz="0" w:space="0" w:color="auto"/>
        <w:left w:val="none" w:sz="0" w:space="0" w:color="auto"/>
        <w:bottom w:val="none" w:sz="0" w:space="0" w:color="auto"/>
        <w:right w:val="none" w:sz="0" w:space="0" w:color="auto"/>
      </w:pBdr>
      <w:shd w:val="clear" w:color="D6E3BC" w:fill="auto"/>
      <w:ind w:left="504" w:hanging="360"/>
    </w:pPr>
    <w:rPr>
      <w:sz w:val="18"/>
      <w:szCs w:val="18"/>
    </w:rPr>
  </w:style>
  <w:style w:type="paragraph" w:customStyle="1" w:styleId="ReferencesHead1">
    <w:name w:val="References Head1"/>
    <w:basedOn w:val="SidebarBT"/>
    <w:rsid w:val="0076014D"/>
    <w:pPr>
      <w:pBdr>
        <w:top w:val="none" w:sz="0" w:space="0" w:color="auto"/>
        <w:left w:val="none" w:sz="0" w:space="0" w:color="auto"/>
        <w:bottom w:val="none" w:sz="0" w:space="0" w:color="auto"/>
        <w:right w:val="none" w:sz="0" w:space="0" w:color="auto"/>
      </w:pBdr>
      <w:shd w:val="clear" w:color="D6E3BC" w:fill="auto"/>
    </w:pPr>
    <w:rPr>
      <w:b w:val="0"/>
      <w:szCs w:val="32"/>
    </w:rPr>
  </w:style>
  <w:style w:type="paragraph" w:customStyle="1" w:styleId="BTbeforebullet">
    <w:name w:val="BT before bullet"/>
    <w:basedOn w:val="BT"/>
    <w:rsid w:val="0076014D"/>
    <w:pPr>
      <w:keepNext/>
    </w:pPr>
  </w:style>
  <w:style w:type="paragraph" w:customStyle="1" w:styleId="FOOTER1stpage">
    <w:name w:val="FOOTER 1st page"/>
    <w:basedOn w:val="Normal"/>
    <w:rsid w:val="00293958"/>
    <w:pPr>
      <w:tabs>
        <w:tab w:val="center" w:pos="4320"/>
        <w:tab w:val="right" w:pos="8640"/>
      </w:tabs>
      <w:spacing w:before="120" w:after="360"/>
    </w:pPr>
    <w:rPr>
      <w:rFonts w:ascii="Baskerville Old Face" w:hAnsi="Baskerville Old Face"/>
      <w:kern w:val="28"/>
      <w:sz w:val="21"/>
      <w:szCs w:val="22"/>
      <w:lang w:val="en-CA"/>
    </w:rPr>
  </w:style>
  <w:style w:type="paragraph" w:customStyle="1" w:styleId="FOOTER2ndpage">
    <w:name w:val="FOOTER 2nd page"/>
    <w:basedOn w:val="Issue"/>
    <w:rsid w:val="00293958"/>
    <w:pPr>
      <w:spacing w:before="0"/>
    </w:pPr>
    <w:rPr>
      <w:sz w:val="4"/>
    </w:rPr>
  </w:style>
  <w:style w:type="paragraph" w:customStyle="1" w:styleId="QAnswerHead">
    <w:name w:val="Q&amp;AnswerHead"/>
    <w:basedOn w:val="QuestionHead"/>
    <w:rsid w:val="0076014D"/>
    <w:pPr>
      <w:pBdr>
        <w:top w:val="none" w:sz="0" w:space="0" w:color="auto"/>
      </w:pBdr>
      <w:spacing w:before="120"/>
    </w:pPr>
  </w:style>
  <w:style w:type="paragraph" w:customStyle="1" w:styleId="QABTlast">
    <w:name w:val="Q&amp;A BT last"/>
    <w:basedOn w:val="QABT"/>
    <w:rsid w:val="0076014D"/>
    <w:pPr>
      <w:pBdr>
        <w:bottom w:val="dotted" w:sz="18" w:space="1" w:color="FF6600"/>
      </w:pBdr>
      <w:tabs>
        <w:tab w:val="left" w:pos="288"/>
      </w:tabs>
    </w:pPr>
  </w:style>
  <w:style w:type="paragraph" w:customStyle="1" w:styleId="Bullet">
    <w:name w:val="Bullet"/>
    <w:basedOn w:val="Normal"/>
    <w:rsid w:val="00E501CD"/>
    <w:pPr>
      <w:keepLines/>
      <w:numPr>
        <w:numId w:val="4"/>
      </w:numPr>
      <w:autoSpaceDE w:val="0"/>
      <w:autoSpaceDN w:val="0"/>
      <w:adjustRightInd w:val="0"/>
    </w:pPr>
    <w:rPr>
      <w:rFonts w:ascii="Gill Sans MT" w:hAnsi="Gill Sans MT"/>
      <w:kern w:val="28"/>
      <w:sz w:val="21"/>
      <w:szCs w:val="22"/>
      <w:lang w:val="en-CA"/>
    </w:rPr>
  </w:style>
  <w:style w:type="character" w:styleId="Hyperlink">
    <w:name w:val="Hyperlink"/>
    <w:rsid w:val="008379F3"/>
    <w:rPr>
      <w:rFonts w:ascii="Gill Sans MT" w:hAnsi="Gill Sans MT"/>
      <w:color w:val="auto"/>
      <w:sz w:val="18"/>
      <w:u w:val="none"/>
    </w:rPr>
  </w:style>
  <w:style w:type="paragraph" w:styleId="Header">
    <w:name w:val="header"/>
    <w:basedOn w:val="Normal"/>
    <w:rsid w:val="009112F9"/>
    <w:pPr>
      <w:tabs>
        <w:tab w:val="center" w:pos="4320"/>
        <w:tab w:val="right" w:pos="8640"/>
      </w:tabs>
    </w:pPr>
  </w:style>
  <w:style w:type="paragraph" w:styleId="Footer">
    <w:name w:val="footer"/>
    <w:basedOn w:val="Normal"/>
    <w:semiHidden/>
    <w:rsid w:val="009112F9"/>
    <w:pPr>
      <w:tabs>
        <w:tab w:val="center" w:pos="4320"/>
        <w:tab w:val="right" w:pos="8640"/>
      </w:tabs>
    </w:pPr>
  </w:style>
  <w:style w:type="paragraph" w:styleId="BalloonText">
    <w:name w:val="Balloon Text"/>
    <w:basedOn w:val="Normal"/>
    <w:link w:val="BalloonTextChar"/>
    <w:uiPriority w:val="99"/>
    <w:semiHidden/>
    <w:unhideWhenUsed/>
    <w:rsid w:val="00CE58CD"/>
    <w:rPr>
      <w:rFonts w:ascii="Tahoma" w:hAnsi="Tahoma" w:cs="Times New Roman"/>
      <w:b w:val="0"/>
      <w:bCs w:val="0"/>
      <w:i w:val="0"/>
      <w:iCs w:val="0"/>
      <w:color w:val="auto"/>
      <w:sz w:val="16"/>
      <w:szCs w:val="16"/>
      <w:lang w:val="x-none" w:eastAsia="x-none"/>
    </w:rPr>
  </w:style>
  <w:style w:type="paragraph" w:styleId="Title">
    <w:name w:val="Title"/>
    <w:basedOn w:val="Normal"/>
    <w:link w:val="TitleChar"/>
    <w:qFormat/>
    <w:rsid w:val="009112F9"/>
    <w:pPr>
      <w:spacing w:before="120" w:after="240"/>
      <w:outlineLvl w:val="0"/>
    </w:pPr>
    <w:rPr>
      <w:rFonts w:ascii="Gill Sans MT Bold" w:hAnsi="Gill Sans MT Bold" w:cs="Times New Roman"/>
      <w:b w:val="0"/>
      <w:bCs w:val="0"/>
      <w:i w:val="0"/>
      <w:iCs w:val="0"/>
      <w:color w:val="auto"/>
      <w:kern w:val="28"/>
      <w:sz w:val="40"/>
      <w:szCs w:val="32"/>
      <w:lang w:val="x-none" w:eastAsia="x-none"/>
    </w:rPr>
  </w:style>
  <w:style w:type="character" w:customStyle="1" w:styleId="BalloonTextChar">
    <w:name w:val="Balloon Text Char"/>
    <w:link w:val="BalloonText"/>
    <w:uiPriority w:val="99"/>
    <w:semiHidden/>
    <w:rsid w:val="00CE58CD"/>
    <w:rPr>
      <w:rFonts w:ascii="Tahoma" w:hAnsi="Tahoma" w:cs="Tahoma"/>
      <w:sz w:val="16"/>
      <w:szCs w:val="16"/>
    </w:rPr>
  </w:style>
  <w:style w:type="character" w:styleId="CommentReference">
    <w:name w:val="annotation reference"/>
    <w:uiPriority w:val="99"/>
    <w:semiHidden/>
    <w:unhideWhenUsed/>
    <w:rsid w:val="00CE58CD"/>
    <w:rPr>
      <w:sz w:val="16"/>
      <w:szCs w:val="16"/>
    </w:rPr>
  </w:style>
  <w:style w:type="paragraph" w:styleId="CommentText">
    <w:name w:val="annotation text"/>
    <w:basedOn w:val="Normal"/>
    <w:link w:val="CommentTextChar"/>
    <w:uiPriority w:val="99"/>
    <w:semiHidden/>
    <w:unhideWhenUsed/>
    <w:rsid w:val="00CE58CD"/>
    <w:rPr>
      <w:sz w:val="20"/>
      <w:szCs w:val="20"/>
    </w:rPr>
  </w:style>
  <w:style w:type="character" w:customStyle="1" w:styleId="CommentTextChar">
    <w:name w:val="Comment Text Char"/>
    <w:basedOn w:val="DefaultParagraphFont"/>
    <w:link w:val="CommentText"/>
    <w:uiPriority w:val="99"/>
    <w:semiHidden/>
    <w:rsid w:val="00CE58CD"/>
  </w:style>
  <w:style w:type="paragraph" w:styleId="CommentSubject">
    <w:name w:val="annotation subject"/>
    <w:basedOn w:val="CommentText"/>
    <w:next w:val="CommentText"/>
    <w:link w:val="CommentSubjectChar"/>
    <w:uiPriority w:val="99"/>
    <w:semiHidden/>
    <w:unhideWhenUsed/>
    <w:rsid w:val="00CE58CD"/>
    <w:rPr>
      <w:rFonts w:cs="Times New Roman"/>
      <w:i w:val="0"/>
      <w:iCs w:val="0"/>
      <w:color w:val="auto"/>
      <w:lang w:val="x-none" w:eastAsia="x-none"/>
    </w:rPr>
  </w:style>
  <w:style w:type="character" w:customStyle="1" w:styleId="CommentSubjectChar">
    <w:name w:val="Comment Subject Char"/>
    <w:link w:val="CommentSubject"/>
    <w:uiPriority w:val="99"/>
    <w:semiHidden/>
    <w:rsid w:val="00CE58CD"/>
    <w:rPr>
      <w:b/>
      <w:bCs/>
    </w:rPr>
  </w:style>
  <w:style w:type="paragraph" w:customStyle="1" w:styleId="NewsletterBody">
    <w:name w:val="Newsletter Body"/>
    <w:basedOn w:val="Normal"/>
    <w:qFormat/>
    <w:rsid w:val="0008752D"/>
    <w:pPr>
      <w:suppressAutoHyphens w:val="0"/>
      <w:spacing w:after="200"/>
      <w:jc w:val="both"/>
    </w:pPr>
    <w:rPr>
      <w:rFonts w:ascii="Cambria" w:eastAsia="Cambria" w:hAnsi="Cambria"/>
      <w:sz w:val="22"/>
      <w:lang w:val="en-CA"/>
    </w:rPr>
  </w:style>
  <w:style w:type="character" w:customStyle="1" w:styleId="CharChar4">
    <w:name w:val=" Char Char4"/>
    <w:rsid w:val="003B2552"/>
    <w:rPr>
      <w:rFonts w:ascii="Gill Sans MT Bold" w:eastAsia="Times New Roman" w:hAnsi="Gill Sans MT Bold" w:cs="Arial"/>
      <w:bCs/>
      <w:caps/>
      <w:kern w:val="32"/>
      <w:szCs w:val="28"/>
      <w:lang w:val="en-CA" w:eastAsia="en-CA"/>
    </w:rPr>
  </w:style>
  <w:style w:type="paragraph" w:styleId="ListParagraph">
    <w:name w:val="List Paragraph"/>
    <w:basedOn w:val="Normal"/>
    <w:qFormat/>
    <w:rsid w:val="003B2552"/>
    <w:pPr>
      <w:ind w:left="720"/>
      <w:contextualSpacing/>
    </w:pPr>
  </w:style>
  <w:style w:type="paragraph" w:styleId="NormalWeb">
    <w:name w:val="Normal (Web)"/>
    <w:basedOn w:val="Normal"/>
    <w:uiPriority w:val="99"/>
    <w:rsid w:val="00D2614E"/>
    <w:pPr>
      <w:suppressAutoHyphens w:val="0"/>
      <w:spacing w:before="100" w:beforeAutospacing="1" w:after="100" w:afterAutospacing="1"/>
    </w:pPr>
    <w:rPr>
      <w:lang w:val="en-CA" w:eastAsia="en-CA"/>
    </w:rPr>
  </w:style>
  <w:style w:type="character" w:styleId="Emphasis">
    <w:name w:val="Emphasis"/>
    <w:qFormat/>
    <w:rsid w:val="00D2614E"/>
    <w:rPr>
      <w:i/>
      <w:iCs/>
    </w:rPr>
  </w:style>
  <w:style w:type="character" w:customStyle="1" w:styleId="apple-style-span">
    <w:name w:val="apple-style-span"/>
    <w:rsid w:val="00BE785B"/>
  </w:style>
  <w:style w:type="paragraph" w:customStyle="1" w:styleId="Default">
    <w:name w:val="Default"/>
    <w:rsid w:val="00DA40C8"/>
    <w:pPr>
      <w:autoSpaceDE w:val="0"/>
      <w:autoSpaceDN w:val="0"/>
      <w:adjustRightInd w:val="0"/>
    </w:pPr>
    <w:rPr>
      <w:b/>
      <w:bCs/>
      <w:i/>
      <w:iCs/>
      <w:color w:val="000000"/>
      <w:sz w:val="24"/>
      <w:szCs w:val="24"/>
      <w:lang w:val="en-CA" w:eastAsia="en-CA"/>
    </w:rPr>
  </w:style>
  <w:style w:type="paragraph" w:customStyle="1" w:styleId="Lectures">
    <w:name w:val="Lectures"/>
    <w:basedOn w:val="Normal"/>
    <w:rsid w:val="00DA40C8"/>
    <w:pPr>
      <w:suppressAutoHyphens w:val="0"/>
      <w:spacing w:after="60"/>
      <w:ind w:left="709" w:hanging="709"/>
    </w:pPr>
    <w:rPr>
      <w:rFonts w:ascii="Georgia" w:eastAsia="Calibri" w:hAnsi="Georgia"/>
      <w:sz w:val="20"/>
      <w:szCs w:val="20"/>
      <w:lang w:val="fr-FR" w:eastAsia="fr-FR"/>
    </w:rPr>
  </w:style>
  <w:style w:type="paragraph" w:customStyle="1" w:styleId="bibliographie">
    <w:name w:val="bibliographie"/>
    <w:basedOn w:val="Normal"/>
    <w:rsid w:val="00DA40C8"/>
    <w:pPr>
      <w:tabs>
        <w:tab w:val="left" w:pos="3240"/>
        <w:tab w:val="left" w:pos="6480"/>
        <w:tab w:val="left" w:pos="8639"/>
      </w:tabs>
      <w:suppressAutoHyphens w:val="0"/>
      <w:overflowPunct w:val="0"/>
      <w:autoSpaceDE w:val="0"/>
      <w:autoSpaceDN w:val="0"/>
      <w:adjustRightInd w:val="0"/>
      <w:spacing w:before="80" w:after="80"/>
      <w:ind w:left="560" w:hanging="560"/>
      <w:jc w:val="both"/>
      <w:textAlignment w:val="baseline"/>
    </w:pPr>
    <w:rPr>
      <w:rFonts w:eastAsia="Calibri"/>
      <w:lang w:val="fr-FR" w:eastAsia="fr-FR"/>
    </w:rPr>
  </w:style>
  <w:style w:type="character" w:styleId="Strong">
    <w:name w:val="Strong"/>
    <w:qFormat/>
    <w:rsid w:val="00E952A4"/>
    <w:rPr>
      <w:b/>
      <w:bCs/>
    </w:rPr>
  </w:style>
  <w:style w:type="paragraph" w:styleId="DocumentMap">
    <w:name w:val="Document Map"/>
    <w:basedOn w:val="Normal"/>
    <w:semiHidden/>
    <w:rsid w:val="005421CB"/>
    <w:pPr>
      <w:shd w:val="clear" w:color="auto" w:fill="000080"/>
    </w:pPr>
    <w:rPr>
      <w:rFonts w:ascii="Tahoma" w:hAnsi="Tahoma" w:cs="Tahoma"/>
      <w:sz w:val="20"/>
      <w:szCs w:val="20"/>
    </w:rPr>
  </w:style>
  <w:style w:type="character" w:customStyle="1" w:styleId="TitleChar">
    <w:name w:val="Title Char"/>
    <w:link w:val="Title"/>
    <w:rsid w:val="005C5F88"/>
    <w:rPr>
      <w:rFonts w:ascii="Gill Sans MT Bold" w:hAnsi="Gill Sans MT Bold"/>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1490">
      <w:bodyDiv w:val="1"/>
      <w:marLeft w:val="0"/>
      <w:marRight w:val="0"/>
      <w:marTop w:val="0"/>
      <w:marBottom w:val="0"/>
      <w:divBdr>
        <w:top w:val="none" w:sz="0" w:space="0" w:color="auto"/>
        <w:left w:val="none" w:sz="0" w:space="0" w:color="auto"/>
        <w:bottom w:val="none" w:sz="0" w:space="0" w:color="auto"/>
        <w:right w:val="none" w:sz="0" w:space="0" w:color="auto"/>
      </w:divBdr>
    </w:div>
    <w:div w:id="391390240">
      <w:bodyDiv w:val="1"/>
      <w:marLeft w:val="0"/>
      <w:marRight w:val="0"/>
      <w:marTop w:val="0"/>
      <w:marBottom w:val="0"/>
      <w:divBdr>
        <w:top w:val="none" w:sz="0" w:space="0" w:color="auto"/>
        <w:left w:val="none" w:sz="0" w:space="0" w:color="auto"/>
        <w:bottom w:val="none" w:sz="0" w:space="0" w:color="auto"/>
        <w:right w:val="none" w:sz="0" w:space="0" w:color="auto"/>
      </w:divBdr>
      <w:divsChild>
        <w:div w:id="323245112">
          <w:marLeft w:val="0"/>
          <w:marRight w:val="0"/>
          <w:marTop w:val="0"/>
          <w:marBottom w:val="0"/>
          <w:divBdr>
            <w:top w:val="none" w:sz="0" w:space="0" w:color="auto"/>
            <w:left w:val="none" w:sz="0" w:space="0" w:color="auto"/>
            <w:bottom w:val="none" w:sz="0" w:space="0" w:color="auto"/>
            <w:right w:val="none" w:sz="0" w:space="0" w:color="auto"/>
          </w:divBdr>
          <w:divsChild>
            <w:div w:id="1348020157">
              <w:marLeft w:val="0"/>
              <w:marRight w:val="72"/>
              <w:marTop w:val="96"/>
              <w:marBottom w:val="0"/>
              <w:divBdr>
                <w:top w:val="none" w:sz="0" w:space="0" w:color="auto"/>
                <w:left w:val="none" w:sz="0" w:space="0" w:color="auto"/>
                <w:bottom w:val="none" w:sz="0" w:space="0" w:color="auto"/>
                <w:right w:val="none" w:sz="0" w:space="0" w:color="auto"/>
              </w:divBdr>
              <w:divsChild>
                <w:div w:id="22945809">
                  <w:marLeft w:val="0"/>
                  <w:marRight w:val="0"/>
                  <w:marTop w:val="0"/>
                  <w:marBottom w:val="0"/>
                  <w:divBdr>
                    <w:top w:val="none" w:sz="0" w:space="0" w:color="auto"/>
                    <w:left w:val="none" w:sz="0" w:space="0" w:color="auto"/>
                    <w:bottom w:val="none" w:sz="0" w:space="0" w:color="auto"/>
                    <w:right w:val="none" w:sz="0" w:space="0" w:color="auto"/>
                  </w:divBdr>
                  <w:divsChild>
                    <w:div w:id="154035971">
                      <w:marLeft w:val="0"/>
                      <w:marRight w:val="0"/>
                      <w:marTop w:val="0"/>
                      <w:marBottom w:val="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6662">
      <w:bodyDiv w:val="1"/>
      <w:marLeft w:val="0"/>
      <w:marRight w:val="0"/>
      <w:marTop w:val="0"/>
      <w:marBottom w:val="0"/>
      <w:divBdr>
        <w:top w:val="none" w:sz="0" w:space="0" w:color="auto"/>
        <w:left w:val="none" w:sz="0" w:space="0" w:color="auto"/>
        <w:bottom w:val="none" w:sz="0" w:space="0" w:color="auto"/>
        <w:right w:val="none" w:sz="0" w:space="0" w:color="auto"/>
      </w:divBdr>
    </w:div>
    <w:div w:id="520437598">
      <w:bodyDiv w:val="1"/>
      <w:marLeft w:val="0"/>
      <w:marRight w:val="0"/>
      <w:marTop w:val="0"/>
      <w:marBottom w:val="0"/>
      <w:divBdr>
        <w:top w:val="none" w:sz="0" w:space="0" w:color="auto"/>
        <w:left w:val="none" w:sz="0" w:space="0" w:color="auto"/>
        <w:bottom w:val="none" w:sz="0" w:space="0" w:color="auto"/>
        <w:right w:val="none" w:sz="0" w:space="0" w:color="auto"/>
      </w:divBdr>
    </w:div>
    <w:div w:id="779301703">
      <w:bodyDiv w:val="1"/>
      <w:marLeft w:val="0"/>
      <w:marRight w:val="0"/>
      <w:marTop w:val="0"/>
      <w:marBottom w:val="0"/>
      <w:divBdr>
        <w:top w:val="none" w:sz="0" w:space="0" w:color="auto"/>
        <w:left w:val="none" w:sz="0" w:space="0" w:color="auto"/>
        <w:bottom w:val="none" w:sz="0" w:space="0" w:color="auto"/>
        <w:right w:val="none" w:sz="0" w:space="0" w:color="auto"/>
      </w:divBdr>
    </w:div>
    <w:div w:id="814369583">
      <w:bodyDiv w:val="1"/>
      <w:marLeft w:val="0"/>
      <w:marRight w:val="0"/>
      <w:marTop w:val="0"/>
      <w:marBottom w:val="0"/>
      <w:divBdr>
        <w:top w:val="none" w:sz="0" w:space="0" w:color="auto"/>
        <w:left w:val="none" w:sz="0" w:space="0" w:color="auto"/>
        <w:bottom w:val="none" w:sz="0" w:space="0" w:color="auto"/>
        <w:right w:val="none" w:sz="0" w:space="0" w:color="auto"/>
      </w:divBdr>
      <w:divsChild>
        <w:div w:id="502167962">
          <w:marLeft w:val="0"/>
          <w:marRight w:val="0"/>
          <w:marTop w:val="0"/>
          <w:marBottom w:val="0"/>
          <w:divBdr>
            <w:top w:val="none" w:sz="0" w:space="0" w:color="auto"/>
            <w:left w:val="none" w:sz="0" w:space="0" w:color="auto"/>
            <w:bottom w:val="none" w:sz="0" w:space="0" w:color="auto"/>
            <w:right w:val="none" w:sz="0" w:space="0" w:color="auto"/>
          </w:divBdr>
        </w:div>
      </w:divsChild>
    </w:div>
    <w:div w:id="840855021">
      <w:bodyDiv w:val="1"/>
      <w:marLeft w:val="0"/>
      <w:marRight w:val="0"/>
      <w:marTop w:val="0"/>
      <w:marBottom w:val="0"/>
      <w:divBdr>
        <w:top w:val="none" w:sz="0" w:space="0" w:color="auto"/>
        <w:left w:val="none" w:sz="0" w:space="0" w:color="auto"/>
        <w:bottom w:val="none" w:sz="0" w:space="0" w:color="auto"/>
        <w:right w:val="none" w:sz="0" w:space="0" w:color="auto"/>
      </w:divBdr>
      <w:divsChild>
        <w:div w:id="2094160557">
          <w:marLeft w:val="0"/>
          <w:marRight w:val="0"/>
          <w:marTop w:val="0"/>
          <w:marBottom w:val="0"/>
          <w:divBdr>
            <w:top w:val="none" w:sz="0" w:space="0" w:color="auto"/>
            <w:left w:val="none" w:sz="0" w:space="0" w:color="auto"/>
            <w:bottom w:val="none" w:sz="0" w:space="0" w:color="auto"/>
            <w:right w:val="none" w:sz="0" w:space="0" w:color="auto"/>
          </w:divBdr>
          <w:divsChild>
            <w:div w:id="1636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301">
      <w:bodyDiv w:val="1"/>
      <w:marLeft w:val="0"/>
      <w:marRight w:val="0"/>
      <w:marTop w:val="0"/>
      <w:marBottom w:val="0"/>
      <w:divBdr>
        <w:top w:val="none" w:sz="0" w:space="0" w:color="auto"/>
        <w:left w:val="none" w:sz="0" w:space="0" w:color="auto"/>
        <w:bottom w:val="none" w:sz="0" w:space="0" w:color="auto"/>
        <w:right w:val="none" w:sz="0" w:space="0" w:color="auto"/>
      </w:divBdr>
      <w:divsChild>
        <w:div w:id="1143233887">
          <w:marLeft w:val="0"/>
          <w:marRight w:val="0"/>
          <w:marTop w:val="0"/>
          <w:marBottom w:val="0"/>
          <w:divBdr>
            <w:top w:val="none" w:sz="0" w:space="0" w:color="auto"/>
            <w:left w:val="none" w:sz="0" w:space="0" w:color="auto"/>
            <w:bottom w:val="none" w:sz="0" w:space="0" w:color="auto"/>
            <w:right w:val="none" w:sz="0" w:space="0" w:color="auto"/>
          </w:divBdr>
          <w:divsChild>
            <w:div w:id="2553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145">
      <w:bodyDiv w:val="1"/>
      <w:marLeft w:val="0"/>
      <w:marRight w:val="0"/>
      <w:marTop w:val="0"/>
      <w:marBottom w:val="0"/>
      <w:divBdr>
        <w:top w:val="none" w:sz="0" w:space="0" w:color="auto"/>
        <w:left w:val="none" w:sz="0" w:space="0" w:color="auto"/>
        <w:bottom w:val="none" w:sz="0" w:space="0" w:color="auto"/>
        <w:right w:val="none" w:sz="0" w:space="0" w:color="auto"/>
      </w:divBdr>
      <w:divsChild>
        <w:div w:id="1239288080">
          <w:marLeft w:val="0"/>
          <w:marRight w:val="0"/>
          <w:marTop w:val="0"/>
          <w:marBottom w:val="0"/>
          <w:divBdr>
            <w:top w:val="none" w:sz="0" w:space="0" w:color="auto"/>
            <w:left w:val="none" w:sz="0" w:space="0" w:color="auto"/>
            <w:bottom w:val="none" w:sz="0" w:space="0" w:color="auto"/>
            <w:right w:val="none" w:sz="0" w:space="0" w:color="auto"/>
          </w:divBdr>
          <w:divsChild>
            <w:div w:id="1013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9776">
      <w:bodyDiv w:val="1"/>
      <w:marLeft w:val="0"/>
      <w:marRight w:val="0"/>
      <w:marTop w:val="0"/>
      <w:marBottom w:val="0"/>
      <w:divBdr>
        <w:top w:val="none" w:sz="0" w:space="0" w:color="auto"/>
        <w:left w:val="none" w:sz="0" w:space="0" w:color="auto"/>
        <w:bottom w:val="none" w:sz="0" w:space="0" w:color="auto"/>
        <w:right w:val="none" w:sz="0" w:space="0" w:color="auto"/>
      </w:divBdr>
      <w:divsChild>
        <w:div w:id="133639700">
          <w:marLeft w:val="0"/>
          <w:marRight w:val="0"/>
          <w:marTop w:val="0"/>
          <w:marBottom w:val="0"/>
          <w:divBdr>
            <w:top w:val="none" w:sz="0" w:space="0" w:color="auto"/>
            <w:left w:val="none" w:sz="0" w:space="0" w:color="auto"/>
            <w:bottom w:val="none" w:sz="0" w:space="0" w:color="auto"/>
            <w:right w:val="none" w:sz="0" w:space="0" w:color="auto"/>
          </w:divBdr>
          <w:divsChild>
            <w:div w:id="2059818447">
              <w:marLeft w:val="0"/>
              <w:marRight w:val="72"/>
              <w:marTop w:val="96"/>
              <w:marBottom w:val="0"/>
              <w:divBdr>
                <w:top w:val="none" w:sz="0" w:space="0" w:color="auto"/>
                <w:left w:val="none" w:sz="0" w:space="0" w:color="auto"/>
                <w:bottom w:val="none" w:sz="0" w:space="0" w:color="auto"/>
                <w:right w:val="none" w:sz="0" w:space="0" w:color="auto"/>
              </w:divBdr>
              <w:divsChild>
                <w:div w:id="1670983863">
                  <w:marLeft w:val="0"/>
                  <w:marRight w:val="0"/>
                  <w:marTop w:val="0"/>
                  <w:marBottom w:val="0"/>
                  <w:divBdr>
                    <w:top w:val="none" w:sz="0" w:space="0" w:color="auto"/>
                    <w:left w:val="none" w:sz="0" w:space="0" w:color="auto"/>
                    <w:bottom w:val="none" w:sz="0" w:space="0" w:color="auto"/>
                    <w:right w:val="none" w:sz="0" w:space="0" w:color="auto"/>
                  </w:divBdr>
                  <w:divsChild>
                    <w:div w:id="597062670">
                      <w:marLeft w:val="0"/>
                      <w:marRight w:val="0"/>
                      <w:marTop w:val="0"/>
                      <w:marBottom w:val="0"/>
                      <w:divBdr>
                        <w:top w:val="none" w:sz="0" w:space="0" w:color="auto"/>
                        <w:left w:val="none" w:sz="0" w:space="0" w:color="auto"/>
                        <w:bottom w:val="none" w:sz="0" w:space="0" w:color="auto"/>
                        <w:right w:val="none" w:sz="0" w:space="0" w:color="auto"/>
                      </w:divBdr>
                      <w:divsChild>
                        <w:div w:id="2582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5058">
      <w:bodyDiv w:val="1"/>
      <w:marLeft w:val="0"/>
      <w:marRight w:val="0"/>
      <w:marTop w:val="0"/>
      <w:marBottom w:val="0"/>
      <w:divBdr>
        <w:top w:val="none" w:sz="0" w:space="0" w:color="auto"/>
        <w:left w:val="none" w:sz="0" w:space="0" w:color="auto"/>
        <w:bottom w:val="none" w:sz="0" w:space="0" w:color="auto"/>
        <w:right w:val="none" w:sz="0" w:space="0" w:color="auto"/>
      </w:divBdr>
    </w:div>
    <w:div w:id="1454596775">
      <w:bodyDiv w:val="1"/>
      <w:marLeft w:val="0"/>
      <w:marRight w:val="0"/>
      <w:marTop w:val="0"/>
      <w:marBottom w:val="0"/>
      <w:divBdr>
        <w:top w:val="none" w:sz="0" w:space="0" w:color="auto"/>
        <w:left w:val="none" w:sz="0" w:space="0" w:color="auto"/>
        <w:bottom w:val="none" w:sz="0" w:space="0" w:color="auto"/>
        <w:right w:val="none" w:sz="0" w:space="0" w:color="auto"/>
      </w:divBdr>
      <w:divsChild>
        <w:div w:id="79497018">
          <w:marLeft w:val="0"/>
          <w:marRight w:val="0"/>
          <w:marTop w:val="0"/>
          <w:marBottom w:val="0"/>
          <w:divBdr>
            <w:top w:val="none" w:sz="0" w:space="0" w:color="auto"/>
            <w:left w:val="none" w:sz="0" w:space="0" w:color="auto"/>
            <w:bottom w:val="none" w:sz="0" w:space="0" w:color="auto"/>
            <w:right w:val="none" w:sz="0" w:space="0" w:color="auto"/>
          </w:divBdr>
          <w:divsChild>
            <w:div w:id="86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298">
      <w:bodyDiv w:val="1"/>
      <w:marLeft w:val="0"/>
      <w:marRight w:val="0"/>
      <w:marTop w:val="0"/>
      <w:marBottom w:val="0"/>
      <w:divBdr>
        <w:top w:val="none" w:sz="0" w:space="0" w:color="auto"/>
        <w:left w:val="none" w:sz="0" w:space="0" w:color="auto"/>
        <w:bottom w:val="none" w:sz="0" w:space="0" w:color="auto"/>
        <w:right w:val="none" w:sz="0" w:space="0" w:color="auto"/>
      </w:divBdr>
      <w:divsChild>
        <w:div w:id="1716201327">
          <w:marLeft w:val="0"/>
          <w:marRight w:val="0"/>
          <w:marTop w:val="0"/>
          <w:marBottom w:val="0"/>
          <w:divBdr>
            <w:top w:val="none" w:sz="0" w:space="0" w:color="auto"/>
            <w:left w:val="none" w:sz="0" w:space="0" w:color="auto"/>
            <w:bottom w:val="none" w:sz="0" w:space="0" w:color="auto"/>
            <w:right w:val="none" w:sz="0" w:space="0" w:color="auto"/>
          </w:divBdr>
          <w:divsChild>
            <w:div w:id="1980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3208">
      <w:bodyDiv w:val="1"/>
      <w:marLeft w:val="0"/>
      <w:marRight w:val="0"/>
      <w:marTop w:val="0"/>
      <w:marBottom w:val="0"/>
      <w:divBdr>
        <w:top w:val="none" w:sz="0" w:space="0" w:color="auto"/>
        <w:left w:val="none" w:sz="0" w:space="0" w:color="auto"/>
        <w:bottom w:val="none" w:sz="0" w:space="0" w:color="auto"/>
        <w:right w:val="none" w:sz="0" w:space="0" w:color="auto"/>
      </w:divBdr>
    </w:div>
    <w:div w:id="1807696691">
      <w:bodyDiv w:val="1"/>
      <w:marLeft w:val="0"/>
      <w:marRight w:val="0"/>
      <w:marTop w:val="0"/>
      <w:marBottom w:val="0"/>
      <w:divBdr>
        <w:top w:val="none" w:sz="0" w:space="0" w:color="auto"/>
        <w:left w:val="none" w:sz="0" w:space="0" w:color="auto"/>
        <w:bottom w:val="none" w:sz="0" w:space="0" w:color="auto"/>
        <w:right w:val="none" w:sz="0" w:space="0" w:color="auto"/>
      </w:divBdr>
      <w:divsChild>
        <w:div w:id="1777558604">
          <w:marLeft w:val="0"/>
          <w:marRight w:val="0"/>
          <w:marTop w:val="0"/>
          <w:marBottom w:val="0"/>
          <w:divBdr>
            <w:top w:val="none" w:sz="0" w:space="0" w:color="auto"/>
            <w:left w:val="none" w:sz="0" w:space="0" w:color="auto"/>
            <w:bottom w:val="none" w:sz="0" w:space="0" w:color="auto"/>
            <w:right w:val="none" w:sz="0" w:space="0" w:color="auto"/>
          </w:divBdr>
          <w:divsChild>
            <w:div w:id="218708352">
              <w:marLeft w:val="0"/>
              <w:marRight w:val="0"/>
              <w:marTop w:val="0"/>
              <w:marBottom w:val="0"/>
              <w:divBdr>
                <w:top w:val="none" w:sz="0" w:space="0" w:color="auto"/>
                <w:left w:val="none" w:sz="0" w:space="0" w:color="auto"/>
                <w:bottom w:val="none" w:sz="0" w:space="0" w:color="auto"/>
                <w:right w:val="none" w:sz="0" w:space="0" w:color="auto"/>
              </w:divBdr>
              <w:divsChild>
                <w:div w:id="1918633791">
                  <w:marLeft w:val="0"/>
                  <w:marRight w:val="0"/>
                  <w:marTop w:val="0"/>
                  <w:marBottom w:val="0"/>
                  <w:divBdr>
                    <w:top w:val="none" w:sz="0" w:space="0" w:color="auto"/>
                    <w:left w:val="none" w:sz="0" w:space="0" w:color="auto"/>
                    <w:bottom w:val="none" w:sz="0" w:space="0" w:color="auto"/>
                    <w:right w:val="none" w:sz="0" w:space="0" w:color="auto"/>
                  </w:divBdr>
                  <w:divsChild>
                    <w:div w:id="1884560582">
                      <w:marLeft w:val="0"/>
                      <w:marRight w:val="0"/>
                      <w:marTop w:val="0"/>
                      <w:marBottom w:val="0"/>
                      <w:divBdr>
                        <w:top w:val="none" w:sz="0" w:space="0" w:color="auto"/>
                        <w:left w:val="none" w:sz="0" w:space="0" w:color="auto"/>
                        <w:bottom w:val="none" w:sz="0" w:space="0" w:color="auto"/>
                        <w:right w:val="none" w:sz="0" w:space="0" w:color="auto"/>
                      </w:divBdr>
                      <w:divsChild>
                        <w:div w:id="8884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361944">
      <w:bodyDiv w:val="1"/>
      <w:marLeft w:val="0"/>
      <w:marRight w:val="0"/>
      <w:marTop w:val="0"/>
      <w:marBottom w:val="0"/>
      <w:divBdr>
        <w:top w:val="none" w:sz="0" w:space="0" w:color="auto"/>
        <w:left w:val="none" w:sz="0" w:space="0" w:color="auto"/>
        <w:bottom w:val="none" w:sz="0" w:space="0" w:color="auto"/>
        <w:right w:val="none" w:sz="0" w:space="0" w:color="auto"/>
      </w:divBdr>
      <w:divsChild>
        <w:div w:id="234634087">
          <w:marLeft w:val="0"/>
          <w:marRight w:val="0"/>
          <w:marTop w:val="0"/>
          <w:marBottom w:val="0"/>
          <w:divBdr>
            <w:top w:val="none" w:sz="0" w:space="0" w:color="auto"/>
            <w:left w:val="none" w:sz="0" w:space="0" w:color="auto"/>
            <w:bottom w:val="none" w:sz="0" w:space="0" w:color="auto"/>
            <w:right w:val="none" w:sz="0" w:space="0" w:color="auto"/>
          </w:divBdr>
        </w:div>
      </w:divsChild>
    </w:div>
    <w:div w:id="1917934843">
      <w:bodyDiv w:val="1"/>
      <w:marLeft w:val="0"/>
      <w:marRight w:val="0"/>
      <w:marTop w:val="0"/>
      <w:marBottom w:val="0"/>
      <w:divBdr>
        <w:top w:val="none" w:sz="0" w:space="0" w:color="auto"/>
        <w:left w:val="none" w:sz="0" w:space="0" w:color="auto"/>
        <w:bottom w:val="none" w:sz="0" w:space="0" w:color="auto"/>
        <w:right w:val="none" w:sz="0" w:space="0" w:color="auto"/>
      </w:divBdr>
      <w:divsChild>
        <w:div w:id="194925286">
          <w:marLeft w:val="0"/>
          <w:marRight w:val="0"/>
          <w:marTop w:val="0"/>
          <w:marBottom w:val="0"/>
          <w:divBdr>
            <w:top w:val="none" w:sz="0" w:space="0" w:color="auto"/>
            <w:left w:val="none" w:sz="0" w:space="0" w:color="auto"/>
            <w:bottom w:val="none" w:sz="0" w:space="0" w:color="auto"/>
            <w:right w:val="none" w:sz="0" w:space="0" w:color="auto"/>
          </w:divBdr>
          <w:divsChild>
            <w:div w:id="6967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3871">
      <w:bodyDiv w:val="1"/>
      <w:marLeft w:val="0"/>
      <w:marRight w:val="0"/>
      <w:marTop w:val="0"/>
      <w:marBottom w:val="0"/>
      <w:divBdr>
        <w:top w:val="none" w:sz="0" w:space="0" w:color="auto"/>
        <w:left w:val="none" w:sz="0" w:space="0" w:color="auto"/>
        <w:bottom w:val="none" w:sz="0" w:space="0" w:color="auto"/>
        <w:right w:val="none" w:sz="0" w:space="0" w:color="auto"/>
      </w:divBdr>
      <w:divsChild>
        <w:div w:id="232469314">
          <w:marLeft w:val="0"/>
          <w:marRight w:val="0"/>
          <w:marTop w:val="0"/>
          <w:marBottom w:val="0"/>
          <w:divBdr>
            <w:top w:val="none" w:sz="0" w:space="0" w:color="auto"/>
            <w:left w:val="none" w:sz="0" w:space="0" w:color="auto"/>
            <w:bottom w:val="none" w:sz="0" w:space="0" w:color="auto"/>
            <w:right w:val="none" w:sz="0" w:space="0" w:color="auto"/>
          </w:divBdr>
          <w:divsChild>
            <w:div w:id="1480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205">
      <w:bodyDiv w:val="1"/>
      <w:marLeft w:val="0"/>
      <w:marRight w:val="0"/>
      <w:marTop w:val="0"/>
      <w:marBottom w:val="0"/>
      <w:divBdr>
        <w:top w:val="none" w:sz="0" w:space="0" w:color="auto"/>
        <w:left w:val="none" w:sz="0" w:space="0" w:color="auto"/>
        <w:bottom w:val="none" w:sz="0" w:space="0" w:color="auto"/>
        <w:right w:val="none" w:sz="0" w:space="0" w:color="auto"/>
      </w:divBdr>
      <w:divsChild>
        <w:div w:id="134179227">
          <w:marLeft w:val="0"/>
          <w:marRight w:val="0"/>
          <w:marTop w:val="0"/>
          <w:marBottom w:val="0"/>
          <w:divBdr>
            <w:top w:val="none" w:sz="0" w:space="0" w:color="auto"/>
            <w:left w:val="none" w:sz="0" w:space="0" w:color="auto"/>
            <w:bottom w:val="none" w:sz="0" w:space="0" w:color="auto"/>
            <w:right w:val="none" w:sz="0" w:space="0" w:color="auto"/>
          </w:divBdr>
          <w:divsChild>
            <w:div w:id="10088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2565">
      <w:bodyDiv w:val="1"/>
      <w:marLeft w:val="0"/>
      <w:marRight w:val="0"/>
      <w:marTop w:val="0"/>
      <w:marBottom w:val="0"/>
      <w:divBdr>
        <w:top w:val="none" w:sz="0" w:space="0" w:color="auto"/>
        <w:left w:val="none" w:sz="0" w:space="0" w:color="auto"/>
        <w:bottom w:val="none" w:sz="0" w:space="0" w:color="auto"/>
        <w:right w:val="none" w:sz="0" w:space="0" w:color="auto"/>
      </w:divBdr>
      <w:divsChild>
        <w:div w:id="453599081">
          <w:marLeft w:val="0"/>
          <w:marRight w:val="0"/>
          <w:marTop w:val="0"/>
          <w:marBottom w:val="0"/>
          <w:divBdr>
            <w:top w:val="none" w:sz="0" w:space="0" w:color="auto"/>
            <w:left w:val="none" w:sz="0" w:space="0" w:color="auto"/>
            <w:bottom w:val="none" w:sz="0" w:space="0" w:color="auto"/>
            <w:right w:val="none" w:sz="0" w:space="0" w:color="auto"/>
          </w:divBdr>
          <w:divsChild>
            <w:div w:id="18999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ntarioarteducationassociati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gains.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on.ca/resource" TargetMode="External"/><Relationship Id="rId5" Type="http://schemas.openxmlformats.org/officeDocument/2006/relationships/webSettings" Target="webSettings.xml"/><Relationship Id="rId15" Type="http://schemas.openxmlformats.org/officeDocument/2006/relationships/hyperlink" Target="http://www.children.gov.on.ca/htdocs/English/topics/youthopportunities/steppingstones/youth_policy.aspx" TargetMode="External"/><Relationship Id="rId10" Type="http://schemas.openxmlformats.org/officeDocument/2006/relationships/hyperlink" Target="http://www.curriculum.org/ar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tseco.ca" TargetMode="External"/><Relationship Id="rId14" Type="http://schemas.openxmlformats.org/officeDocument/2006/relationships/hyperlink" Target="http://www.omea.on.ca/resources.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201:Applications:Microsoft%20Office%202004:Templates:My%20Templates:EDU_Principals%20ENG%20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6B8F-9016-41A8-AAA3-2B1A5241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EDU_Principals ENG template_v3</Template>
  <TotalTime>1</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Question:</vt:lpstr>
    </vt:vector>
  </TitlesOfParts>
  <Manager>Louise Moritsugu (DTP)</Manager>
  <Company>Microsoft</Company>
  <LinksUpToDate>false</LinksUpToDate>
  <CharactersWithSpaces>6934</CharactersWithSpaces>
  <SharedDoc>false</SharedDoc>
  <HyperlinkBase/>
  <HLinks>
    <vt:vector size="42" baseType="variant">
      <vt:variant>
        <vt:i4>4849768</vt:i4>
      </vt:variant>
      <vt:variant>
        <vt:i4>18</vt:i4>
      </vt:variant>
      <vt:variant>
        <vt:i4>0</vt:i4>
      </vt:variant>
      <vt:variant>
        <vt:i4>5</vt:i4>
      </vt:variant>
      <vt:variant>
        <vt:lpwstr>http://www.children.gov.on.ca/htdocs/English/topics/youthopportunities/steppingstones/youth_policy.aspx</vt:lpwstr>
      </vt:variant>
      <vt:variant>
        <vt:lpwstr/>
      </vt:variant>
      <vt:variant>
        <vt:i4>7733352</vt:i4>
      </vt:variant>
      <vt:variant>
        <vt:i4>15</vt:i4>
      </vt:variant>
      <vt:variant>
        <vt:i4>0</vt:i4>
      </vt:variant>
      <vt:variant>
        <vt:i4>5</vt:i4>
      </vt:variant>
      <vt:variant>
        <vt:lpwstr>http://www.omea.on.ca/resources.php</vt:lpwstr>
      </vt:variant>
      <vt:variant>
        <vt:lpwstr/>
      </vt:variant>
      <vt:variant>
        <vt:i4>3407993</vt:i4>
      </vt:variant>
      <vt:variant>
        <vt:i4>12</vt:i4>
      </vt:variant>
      <vt:variant>
        <vt:i4>0</vt:i4>
      </vt:variant>
      <vt:variant>
        <vt:i4>5</vt:i4>
      </vt:variant>
      <vt:variant>
        <vt:lpwstr>http://ontarioarteducationassociation.org/</vt:lpwstr>
      </vt:variant>
      <vt:variant>
        <vt:lpwstr/>
      </vt:variant>
      <vt:variant>
        <vt:i4>8060970</vt:i4>
      </vt:variant>
      <vt:variant>
        <vt:i4>9</vt:i4>
      </vt:variant>
      <vt:variant>
        <vt:i4>0</vt:i4>
      </vt:variant>
      <vt:variant>
        <vt:i4>5</vt:i4>
      </vt:variant>
      <vt:variant>
        <vt:lpwstr>http://www.edugains.ca/</vt:lpwstr>
      </vt:variant>
      <vt:variant>
        <vt:lpwstr/>
      </vt:variant>
      <vt:variant>
        <vt:i4>3997748</vt:i4>
      </vt:variant>
      <vt:variant>
        <vt:i4>6</vt:i4>
      </vt:variant>
      <vt:variant>
        <vt:i4>0</vt:i4>
      </vt:variant>
      <vt:variant>
        <vt:i4>5</vt:i4>
      </vt:variant>
      <vt:variant>
        <vt:lpwstr>http://code.on.ca/resource</vt:lpwstr>
      </vt:variant>
      <vt:variant>
        <vt:lpwstr/>
      </vt:variant>
      <vt:variant>
        <vt:i4>2162728</vt:i4>
      </vt:variant>
      <vt:variant>
        <vt:i4>3</vt:i4>
      </vt:variant>
      <vt:variant>
        <vt:i4>0</vt:i4>
      </vt:variant>
      <vt:variant>
        <vt:i4>5</vt:i4>
      </vt:variant>
      <vt:variant>
        <vt:lpwstr>http://www.curriculum.org/arts/</vt:lpwstr>
      </vt:variant>
      <vt:variant>
        <vt:lpwstr/>
      </vt:variant>
      <vt:variant>
        <vt:i4>7864445</vt:i4>
      </vt:variant>
      <vt:variant>
        <vt:i4>0</vt:i4>
      </vt:variant>
      <vt:variant>
        <vt:i4>0</vt:i4>
      </vt:variant>
      <vt:variant>
        <vt:i4>5</vt:i4>
      </vt:variant>
      <vt:variant>
        <vt:lpwstr>http://www.artseco.ca/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dc:title>
  <dc:subject/>
  <dc:creator>Louise Moritsugu</dc:creator>
  <cp:keywords/>
  <cp:lastModifiedBy>Palmer, Jim</cp:lastModifiedBy>
  <cp:revision>2</cp:revision>
  <cp:lastPrinted>2016-01-13T02:51:00Z</cp:lastPrinted>
  <dcterms:created xsi:type="dcterms:W3CDTF">2016-01-21T13:35:00Z</dcterms:created>
  <dcterms:modified xsi:type="dcterms:W3CDTF">2016-01-21T13:35:00Z</dcterms:modified>
</cp:coreProperties>
</file>